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9" w:type="dxa"/>
        <w:jc w:val="center"/>
        <w:tblLook w:val="01E0"/>
      </w:tblPr>
      <w:tblGrid>
        <w:gridCol w:w="4442"/>
        <w:gridCol w:w="4827"/>
      </w:tblGrid>
      <w:tr w:rsidR="00C640E7" w:rsidRPr="00D81DDD" w:rsidTr="00F20338">
        <w:trPr>
          <w:trHeight w:val="1193"/>
          <w:jc w:val="center"/>
        </w:trPr>
        <w:tc>
          <w:tcPr>
            <w:tcW w:w="4442" w:type="dxa"/>
          </w:tcPr>
          <w:p w:rsidR="00C640E7" w:rsidRPr="00D81DDD" w:rsidRDefault="00C640E7" w:rsidP="001E0612">
            <w:pPr>
              <w:rPr>
                <w:b/>
                <w:szCs w:val="28"/>
              </w:rPr>
            </w:pPr>
            <w:r w:rsidRPr="00D81DDD">
              <w:rPr>
                <w:b/>
                <w:sz w:val="28"/>
                <w:szCs w:val="28"/>
              </w:rPr>
              <w:t>BCH ĐOÀN TỈNH THANH HÓA</w:t>
            </w:r>
          </w:p>
          <w:p w:rsidR="00C640E7" w:rsidRPr="00D81DDD" w:rsidRDefault="00D52DD8" w:rsidP="001E0612">
            <w:pPr>
              <w:rPr>
                <w:szCs w:val="28"/>
              </w:rPr>
            </w:pPr>
            <w:r w:rsidRPr="00D81DDD">
              <w:rPr>
                <w:sz w:val="28"/>
                <w:szCs w:val="28"/>
              </w:rPr>
              <w:t xml:space="preserve">                        </w:t>
            </w:r>
            <w:r w:rsidR="00C640E7" w:rsidRPr="00D81DDD">
              <w:rPr>
                <w:sz w:val="28"/>
                <w:szCs w:val="28"/>
              </w:rPr>
              <w:t>***</w:t>
            </w:r>
          </w:p>
          <w:p w:rsidR="00C640E7" w:rsidRPr="00D81DDD" w:rsidRDefault="00344119" w:rsidP="00344119">
            <w:pPr>
              <w:rPr>
                <w:szCs w:val="28"/>
              </w:rPr>
            </w:pPr>
            <w:r>
              <w:rPr>
                <w:sz w:val="28"/>
                <w:szCs w:val="28"/>
              </w:rPr>
              <w:t xml:space="preserve">            </w:t>
            </w:r>
            <w:r w:rsidR="00C640E7" w:rsidRPr="00D81DDD">
              <w:rPr>
                <w:sz w:val="28"/>
                <w:szCs w:val="28"/>
              </w:rPr>
              <w:t xml:space="preserve">Số: </w:t>
            </w:r>
            <w:r>
              <w:rPr>
                <w:sz w:val="28"/>
                <w:szCs w:val="28"/>
              </w:rPr>
              <w:t xml:space="preserve">       </w:t>
            </w:r>
            <w:r w:rsidR="00C640E7" w:rsidRPr="00D81DDD">
              <w:rPr>
                <w:sz w:val="28"/>
                <w:szCs w:val="28"/>
              </w:rPr>
              <w:t>-BC/TĐTN-VP</w:t>
            </w:r>
          </w:p>
        </w:tc>
        <w:tc>
          <w:tcPr>
            <w:tcW w:w="4827" w:type="dxa"/>
          </w:tcPr>
          <w:p w:rsidR="00C640E7" w:rsidRPr="00D81DDD" w:rsidRDefault="00C640E7" w:rsidP="00F346C1">
            <w:pPr>
              <w:rPr>
                <w:b/>
                <w:szCs w:val="28"/>
              </w:rPr>
            </w:pPr>
            <w:r w:rsidRPr="00D81DDD">
              <w:rPr>
                <w:b/>
                <w:sz w:val="28"/>
                <w:szCs w:val="28"/>
              </w:rPr>
              <w:t>ĐOÀN TNCS HỒ CHÍ MINH</w:t>
            </w:r>
          </w:p>
          <w:p w:rsidR="00F20338" w:rsidRDefault="00444AFF" w:rsidP="00F20338">
            <w:pPr>
              <w:jc w:val="right"/>
              <w:rPr>
                <w:b/>
                <w:szCs w:val="28"/>
              </w:rPr>
            </w:pPr>
            <w:r w:rsidRPr="00444AFF">
              <w:rPr>
                <w:noProof/>
                <w:sz w:val="28"/>
                <w:szCs w:val="28"/>
              </w:rPr>
              <w:pict>
                <v:line id="Line 2" o:spid="_x0000_s1026" style="position:absolute;left:0;text-align:left;z-index:251660288;visibility:visible;mso-wrap-distance-top:-3e-5mm;mso-wrap-distance-bottom:-3e-5mm" from="5.7pt,2.35pt" to="1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1c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"/>
              </w:pict>
            </w:r>
          </w:p>
          <w:p w:rsidR="00C640E7" w:rsidRPr="00D81DDD" w:rsidRDefault="00C640E7" w:rsidP="005F5B09">
            <w:pPr>
              <w:rPr>
                <w:b/>
                <w:szCs w:val="28"/>
              </w:rPr>
            </w:pPr>
            <w:r w:rsidRPr="00D81DDD">
              <w:rPr>
                <w:i/>
                <w:sz w:val="28"/>
                <w:szCs w:val="28"/>
              </w:rPr>
              <w:t xml:space="preserve">Thanh Hóa, ngày </w:t>
            </w:r>
            <w:r w:rsidR="000B1043">
              <w:rPr>
                <w:i/>
                <w:sz w:val="28"/>
                <w:szCs w:val="28"/>
              </w:rPr>
              <w:t>1</w:t>
            </w:r>
            <w:r w:rsidR="005F5B09">
              <w:rPr>
                <w:i/>
                <w:sz w:val="28"/>
                <w:szCs w:val="28"/>
              </w:rPr>
              <w:t>3</w:t>
            </w:r>
            <w:r w:rsidR="00D52DD8" w:rsidRPr="00D81DDD">
              <w:rPr>
                <w:i/>
                <w:sz w:val="28"/>
                <w:szCs w:val="28"/>
              </w:rPr>
              <w:t xml:space="preserve"> </w:t>
            </w:r>
            <w:r w:rsidRPr="00D81DDD">
              <w:rPr>
                <w:i/>
                <w:sz w:val="28"/>
                <w:szCs w:val="28"/>
              </w:rPr>
              <w:t xml:space="preserve">tháng </w:t>
            </w:r>
            <w:r w:rsidR="000B1043">
              <w:rPr>
                <w:i/>
                <w:sz w:val="28"/>
                <w:szCs w:val="28"/>
              </w:rPr>
              <w:t>01</w:t>
            </w:r>
            <w:r w:rsidR="00D52DD8" w:rsidRPr="00D81DDD">
              <w:rPr>
                <w:i/>
                <w:sz w:val="28"/>
                <w:szCs w:val="28"/>
              </w:rPr>
              <w:t xml:space="preserve"> </w:t>
            </w:r>
            <w:r w:rsidRPr="00D81DDD">
              <w:rPr>
                <w:i/>
                <w:sz w:val="28"/>
                <w:szCs w:val="28"/>
              </w:rPr>
              <w:t>năm 20</w:t>
            </w:r>
            <w:r w:rsidR="00B83A16" w:rsidRPr="00D81DDD">
              <w:rPr>
                <w:i/>
                <w:sz w:val="28"/>
                <w:szCs w:val="28"/>
              </w:rPr>
              <w:t>2</w:t>
            </w:r>
            <w:r w:rsidR="008F0332" w:rsidRPr="00D81DDD">
              <w:rPr>
                <w:i/>
                <w:sz w:val="28"/>
                <w:szCs w:val="28"/>
              </w:rPr>
              <w:t>1</w:t>
            </w:r>
          </w:p>
        </w:tc>
      </w:tr>
    </w:tbl>
    <w:p w:rsidR="00C640E7" w:rsidRPr="00052645" w:rsidRDefault="00C640E7" w:rsidP="001E0612">
      <w:pPr>
        <w:rPr>
          <w:b/>
          <w:bCs/>
          <w:sz w:val="40"/>
          <w:szCs w:val="28"/>
        </w:rPr>
      </w:pPr>
    </w:p>
    <w:p w:rsidR="00C640E7" w:rsidRPr="001E0612" w:rsidRDefault="00C640E7" w:rsidP="001E0612">
      <w:pPr>
        <w:jc w:val="center"/>
        <w:rPr>
          <w:b/>
          <w:bCs/>
          <w:sz w:val="32"/>
          <w:szCs w:val="32"/>
        </w:rPr>
      </w:pPr>
      <w:r w:rsidRPr="001E0612">
        <w:rPr>
          <w:b/>
          <w:bCs/>
          <w:sz w:val="32"/>
          <w:szCs w:val="32"/>
        </w:rPr>
        <w:t>BÁO CÁO</w:t>
      </w:r>
    </w:p>
    <w:p w:rsidR="00C640E7" w:rsidRPr="00D81DDD" w:rsidRDefault="008D306A" w:rsidP="00C640E7">
      <w:pPr>
        <w:jc w:val="center"/>
        <w:rPr>
          <w:b/>
          <w:bCs/>
          <w:sz w:val="28"/>
          <w:szCs w:val="28"/>
        </w:rPr>
      </w:pPr>
      <w:r w:rsidRPr="00D81DDD">
        <w:rPr>
          <w:b/>
          <w:sz w:val="28"/>
          <w:szCs w:val="28"/>
        </w:rPr>
        <w:t xml:space="preserve">Kết quả </w:t>
      </w:r>
      <w:r w:rsidR="00526E1E">
        <w:rPr>
          <w:b/>
          <w:sz w:val="28"/>
          <w:szCs w:val="28"/>
        </w:rPr>
        <w:t xml:space="preserve">hoạt động </w:t>
      </w:r>
      <w:r w:rsidRPr="00D81DDD">
        <w:rPr>
          <w:b/>
          <w:sz w:val="28"/>
          <w:szCs w:val="28"/>
        </w:rPr>
        <w:t>c</w:t>
      </w:r>
      <w:r w:rsidR="00C640E7" w:rsidRPr="00D81DDD">
        <w:rPr>
          <w:b/>
          <w:sz w:val="28"/>
          <w:szCs w:val="28"/>
        </w:rPr>
        <w:t xml:space="preserve">ông tác Đoàn và phong trào thanh thiếu nhi </w:t>
      </w:r>
      <w:r w:rsidR="00526E1E">
        <w:rPr>
          <w:b/>
          <w:sz w:val="28"/>
          <w:szCs w:val="28"/>
        </w:rPr>
        <w:t>năm 2021</w:t>
      </w:r>
    </w:p>
    <w:p w:rsidR="007212D0" w:rsidRPr="007212D0" w:rsidRDefault="00526E1E" w:rsidP="00C640E7">
      <w:pPr>
        <w:jc w:val="center"/>
        <w:rPr>
          <w:b/>
          <w:sz w:val="28"/>
          <w:szCs w:val="28"/>
        </w:rPr>
      </w:pPr>
      <w:r>
        <w:rPr>
          <w:b/>
          <w:sz w:val="28"/>
          <w:szCs w:val="28"/>
        </w:rPr>
        <w:t>-------------------</w:t>
      </w:r>
    </w:p>
    <w:p w:rsidR="00C640E7" w:rsidRPr="00D81DDD" w:rsidRDefault="00C640E7" w:rsidP="00C640E7">
      <w:pPr>
        <w:spacing w:line="288" w:lineRule="auto"/>
        <w:jc w:val="both"/>
        <w:rPr>
          <w:sz w:val="28"/>
          <w:szCs w:val="28"/>
        </w:rPr>
      </w:pPr>
    </w:p>
    <w:p w:rsidR="004E4D73" w:rsidRPr="00D81DDD" w:rsidRDefault="000E4395" w:rsidP="0055559B">
      <w:pPr>
        <w:spacing w:before="20" w:after="40" w:line="264" w:lineRule="auto"/>
        <w:ind w:firstLine="720"/>
        <w:jc w:val="both"/>
        <w:rPr>
          <w:sz w:val="28"/>
          <w:szCs w:val="28"/>
        </w:rPr>
      </w:pPr>
      <w:r w:rsidRPr="00D81DDD">
        <w:rPr>
          <w:sz w:val="28"/>
          <w:szCs w:val="28"/>
        </w:rPr>
        <w:t>Thực hiện Chương trình công tác Đoàn và phong trào thanh thiế</w:t>
      </w:r>
      <w:r w:rsidR="008F0332" w:rsidRPr="00D81DDD">
        <w:rPr>
          <w:sz w:val="28"/>
          <w:szCs w:val="28"/>
        </w:rPr>
        <w:t>u nhi năm 2021</w:t>
      </w:r>
      <w:r w:rsidR="00CF7948">
        <w:rPr>
          <w:sz w:val="28"/>
          <w:szCs w:val="28"/>
        </w:rPr>
        <w:t xml:space="preserve"> với chủ đề “Thanh niên khởi nghiệp và lập nghiệp”</w:t>
      </w:r>
      <w:r w:rsidR="00EE14CC">
        <w:rPr>
          <w:sz w:val="28"/>
          <w:szCs w:val="28"/>
        </w:rPr>
        <w:t>,</w:t>
      </w:r>
      <w:r w:rsidRPr="00D81DDD">
        <w:rPr>
          <w:sz w:val="28"/>
          <w:szCs w:val="28"/>
        </w:rPr>
        <w:t xml:space="preserve"> </w:t>
      </w:r>
      <w:r w:rsidR="008F0332" w:rsidRPr="00D81DDD">
        <w:rPr>
          <w:sz w:val="28"/>
          <w:szCs w:val="28"/>
        </w:rPr>
        <w:t>Ban Thường vụ Tỉnh đoàn đánh giá kết quả công tác Đoàn và phong trào thanh thiếu nhi năm</w:t>
      </w:r>
      <w:r w:rsidR="00EE14CC">
        <w:rPr>
          <w:sz w:val="28"/>
          <w:szCs w:val="28"/>
        </w:rPr>
        <w:t xml:space="preserve"> 2021</w:t>
      </w:r>
      <w:r w:rsidR="003F465A">
        <w:rPr>
          <w:sz w:val="28"/>
          <w:szCs w:val="28"/>
        </w:rPr>
        <w:t>,</w:t>
      </w:r>
      <w:r w:rsidR="00EE14CC">
        <w:rPr>
          <w:sz w:val="28"/>
          <w:szCs w:val="28"/>
        </w:rPr>
        <w:t xml:space="preserve"> cụ thể như sau: </w:t>
      </w:r>
    </w:p>
    <w:p w:rsidR="004E4D73" w:rsidRPr="00437F0A" w:rsidRDefault="00D46100" w:rsidP="0055559B">
      <w:pPr>
        <w:spacing w:before="20" w:after="40" w:line="264" w:lineRule="auto"/>
        <w:ind w:firstLine="720"/>
        <w:jc w:val="both"/>
        <w:rPr>
          <w:b/>
          <w:sz w:val="28"/>
          <w:szCs w:val="28"/>
        </w:rPr>
      </w:pPr>
      <w:r w:rsidRPr="00437F0A">
        <w:rPr>
          <w:b/>
          <w:sz w:val="28"/>
          <w:szCs w:val="28"/>
        </w:rPr>
        <w:t>I. TÌNH HÌNH THANH NIÊN</w:t>
      </w:r>
    </w:p>
    <w:p w:rsidR="00F16EA3" w:rsidRDefault="00755FA4" w:rsidP="0055559B">
      <w:pPr>
        <w:spacing w:before="20" w:after="40" w:line="264" w:lineRule="auto"/>
        <w:ind w:firstLine="720"/>
        <w:jc w:val="both"/>
        <w:rPr>
          <w:sz w:val="28"/>
          <w:szCs w:val="28"/>
        </w:rPr>
      </w:pPr>
      <w:r>
        <w:rPr>
          <w:sz w:val="28"/>
          <w:szCs w:val="28"/>
        </w:rPr>
        <w:t>Năm 2021, t</w:t>
      </w:r>
      <w:r w:rsidR="00D46100" w:rsidRPr="00D81DDD">
        <w:rPr>
          <w:sz w:val="28"/>
          <w:szCs w:val="28"/>
        </w:rPr>
        <w:t xml:space="preserve">ình hình thanh niên </w:t>
      </w:r>
      <w:r>
        <w:rPr>
          <w:sz w:val="28"/>
          <w:szCs w:val="28"/>
        </w:rPr>
        <w:t xml:space="preserve">trên địa bàn tỉnh có sự thay đổi nhất định, thanh niên </w:t>
      </w:r>
      <w:r w:rsidR="00735B4C">
        <w:rPr>
          <w:sz w:val="28"/>
          <w:szCs w:val="28"/>
        </w:rPr>
        <w:t xml:space="preserve">đi làm ăn </w:t>
      </w:r>
      <w:r w:rsidR="00FB35FE">
        <w:rPr>
          <w:sz w:val="28"/>
          <w:szCs w:val="28"/>
        </w:rPr>
        <w:t xml:space="preserve">ở các tỉnh thành phố ngoài tỉnh </w:t>
      </w:r>
      <w:r w:rsidR="00735B4C">
        <w:rPr>
          <w:sz w:val="28"/>
          <w:szCs w:val="28"/>
        </w:rPr>
        <w:t>có xu hướng dịch chuyển trở về địa phương do ảnh hưởng của dịch Covid 19, do đó tỷ lệ thanh niên có mặt trên địa bàn tỉnh tăng</w:t>
      </w:r>
      <w:r w:rsidR="00D46100" w:rsidRPr="00D81DDD">
        <w:rPr>
          <w:sz w:val="28"/>
          <w:szCs w:val="28"/>
        </w:rPr>
        <w:t xml:space="preserve">. Cán bộ, ĐVTN đặc biệt quan tâm đến tình hình, diễn biến của dịch CoVid – 19; nghiêm túc chấp hành và thực hiện các biện pháp về phòng chống dịch theo sự chỉ đạo của Chính phủ và Ban Chỉ đạo phòng </w:t>
      </w:r>
      <w:r w:rsidR="007212D0">
        <w:rPr>
          <w:sz w:val="28"/>
          <w:szCs w:val="28"/>
        </w:rPr>
        <w:t xml:space="preserve">chống </w:t>
      </w:r>
      <w:r w:rsidR="00D46100" w:rsidRPr="00D81DDD">
        <w:rPr>
          <w:sz w:val="28"/>
          <w:szCs w:val="28"/>
        </w:rPr>
        <w:t>dịch các cấp; thường xuyên quan tâm theo dõi tình hình chính trị, thông tin thời sự trong tỉnh, của cả nước và quốc tế; vui mừng, phấn khởi trước thành công của Đại hội đại biểu toàn quốc lần thứ XIII của Đảng, kết quả các kỳ họp của BCH T</w:t>
      </w:r>
      <w:r w:rsidR="00FA0C6E">
        <w:rPr>
          <w:sz w:val="28"/>
          <w:szCs w:val="28"/>
        </w:rPr>
        <w:t>rung ương Đảng, Quốc hội khóa X</w:t>
      </w:r>
      <w:r w:rsidR="00D46100" w:rsidRPr="00D81DDD">
        <w:rPr>
          <w:sz w:val="28"/>
          <w:szCs w:val="28"/>
        </w:rPr>
        <w:t>V và Hội đồng nhân dân tỉnh. Đội ngũ cán bộ Đoàn, Hội các cấp và đông đảo ĐVTN tích cực</w:t>
      </w:r>
      <w:r w:rsidR="00F16EA3">
        <w:rPr>
          <w:sz w:val="28"/>
          <w:szCs w:val="28"/>
        </w:rPr>
        <w:t>, linh động, sáng tạo trong</w:t>
      </w:r>
      <w:r w:rsidR="00D46100" w:rsidRPr="00D81DDD">
        <w:rPr>
          <w:sz w:val="28"/>
          <w:szCs w:val="28"/>
        </w:rPr>
        <w:t xml:space="preserve"> tổ chức các phong trào thi đua, xung kích tình nguyện vì cuộc sống cộng đồng..vv.</w:t>
      </w:r>
    </w:p>
    <w:p w:rsidR="00D46100" w:rsidRPr="00D81DDD" w:rsidRDefault="00D46100" w:rsidP="0055559B">
      <w:pPr>
        <w:spacing w:before="20" w:after="40" w:line="264" w:lineRule="auto"/>
        <w:ind w:firstLine="720"/>
        <w:jc w:val="both"/>
        <w:rPr>
          <w:sz w:val="28"/>
          <w:szCs w:val="28"/>
        </w:rPr>
      </w:pPr>
      <w:r w:rsidRPr="00D81DDD">
        <w:rPr>
          <w:sz w:val="28"/>
          <w:szCs w:val="28"/>
        </w:rPr>
        <w:t xml:space="preserve"> </w:t>
      </w:r>
      <w:r w:rsidR="00F16EA3">
        <w:rPr>
          <w:sz w:val="28"/>
          <w:szCs w:val="28"/>
        </w:rPr>
        <w:t>Bên cạnh đó</w:t>
      </w:r>
      <w:r w:rsidRPr="00D81DDD">
        <w:rPr>
          <w:sz w:val="28"/>
          <w:szCs w:val="28"/>
        </w:rPr>
        <w:t xml:space="preserve">, thanh niên cũng bày tỏ lo ngại về diễn biễn phức tạp </w:t>
      </w:r>
      <w:r w:rsidR="009B7529" w:rsidRPr="00D81DDD">
        <w:rPr>
          <w:sz w:val="28"/>
          <w:szCs w:val="28"/>
        </w:rPr>
        <w:t>của dịch bệnh Covid -19</w:t>
      </w:r>
      <w:r w:rsidRPr="00D81DDD">
        <w:rPr>
          <w:sz w:val="28"/>
          <w:szCs w:val="28"/>
        </w:rPr>
        <w:t xml:space="preserve">, sự xuất hiện các ổ dịch </w:t>
      </w:r>
      <w:r w:rsidR="00B96F95" w:rsidRPr="00D81DDD">
        <w:rPr>
          <w:sz w:val="28"/>
          <w:szCs w:val="28"/>
        </w:rPr>
        <w:t>và các ca bệnh trong cộng đồng</w:t>
      </w:r>
      <w:r w:rsidRPr="00D81DDD">
        <w:rPr>
          <w:sz w:val="28"/>
          <w:szCs w:val="28"/>
        </w:rPr>
        <w:t xml:space="preserve"> trên địa bàn tỉnh; việc đưa tin, chia sẻ các thông tin sai lệch, chưa được kiểm chứng trên các mạng xã hội gây hoang mang trong </w:t>
      </w:r>
      <w:r w:rsidR="007212D0">
        <w:rPr>
          <w:sz w:val="28"/>
          <w:szCs w:val="28"/>
        </w:rPr>
        <w:t>N</w:t>
      </w:r>
      <w:r w:rsidRPr="00D81DDD">
        <w:rPr>
          <w:sz w:val="28"/>
          <w:szCs w:val="28"/>
        </w:rPr>
        <w:t>hân dân; việc người lao động di chuyển từ các vùng dịch trở về các địa phương theo hình thức tự phát, di chuy</w:t>
      </w:r>
      <w:r w:rsidR="001D561A" w:rsidRPr="00D81DDD">
        <w:rPr>
          <w:sz w:val="28"/>
          <w:szCs w:val="28"/>
        </w:rPr>
        <w:t>ể</w:t>
      </w:r>
      <w:r w:rsidRPr="00D81DDD">
        <w:rPr>
          <w:sz w:val="28"/>
          <w:szCs w:val="28"/>
        </w:rPr>
        <w:t xml:space="preserve">n bằng các phương tiện xe máy tiềm ẩn nguy cơ lây nhiễm trong cộng đồng; sự thiếu quan tâm từ các bậc phụ huynh dẫn đến </w:t>
      </w:r>
      <w:r w:rsidR="001D561A" w:rsidRPr="00D81DDD">
        <w:rPr>
          <w:sz w:val="28"/>
          <w:szCs w:val="28"/>
        </w:rPr>
        <w:t xml:space="preserve">các </w:t>
      </w:r>
      <w:r w:rsidRPr="00D81DDD">
        <w:rPr>
          <w:sz w:val="28"/>
          <w:szCs w:val="28"/>
        </w:rPr>
        <w:t>vụ trẻ bị em đuối nước thương tâm xảy ra trên địa bàn tỉnh.</w:t>
      </w:r>
    </w:p>
    <w:p w:rsidR="004E4D73" w:rsidRPr="00437F0A" w:rsidRDefault="004E4D73" w:rsidP="00052645">
      <w:pPr>
        <w:spacing w:before="20" w:line="257" w:lineRule="auto"/>
        <w:ind w:firstLine="561"/>
        <w:jc w:val="both"/>
        <w:rPr>
          <w:b/>
          <w:sz w:val="28"/>
          <w:szCs w:val="28"/>
        </w:rPr>
      </w:pPr>
      <w:r w:rsidRPr="00437F0A">
        <w:rPr>
          <w:b/>
          <w:sz w:val="28"/>
          <w:szCs w:val="28"/>
        </w:rPr>
        <w:t xml:space="preserve"> </w:t>
      </w:r>
      <w:r w:rsidR="00C1734C" w:rsidRPr="00437F0A">
        <w:rPr>
          <w:b/>
          <w:sz w:val="28"/>
          <w:szCs w:val="28"/>
        </w:rPr>
        <w:t>I</w:t>
      </w:r>
      <w:r w:rsidRPr="00437F0A">
        <w:rPr>
          <w:b/>
          <w:sz w:val="28"/>
          <w:szCs w:val="28"/>
        </w:rPr>
        <w:t>I</w:t>
      </w:r>
      <w:r w:rsidR="00C1734C" w:rsidRPr="00437F0A">
        <w:rPr>
          <w:b/>
          <w:sz w:val="28"/>
          <w:szCs w:val="28"/>
        </w:rPr>
        <w:t xml:space="preserve">. KẾT QUẢ ĐẠT ĐƯỢC </w:t>
      </w:r>
      <w:r w:rsidRPr="00437F0A">
        <w:rPr>
          <w:b/>
          <w:sz w:val="28"/>
          <w:szCs w:val="28"/>
        </w:rPr>
        <w:t>TRÊN CÁC MẶT CÔNG TÁC</w:t>
      </w:r>
    </w:p>
    <w:p w:rsidR="00D100DA" w:rsidRPr="00D81DDD" w:rsidRDefault="004E4D73" w:rsidP="00052645">
      <w:pPr>
        <w:spacing w:before="20" w:line="257" w:lineRule="auto"/>
        <w:ind w:firstLine="561"/>
        <w:jc w:val="both"/>
        <w:rPr>
          <w:sz w:val="28"/>
          <w:szCs w:val="28"/>
        </w:rPr>
      </w:pPr>
      <w:r w:rsidRPr="00D81DDD">
        <w:rPr>
          <w:b/>
          <w:sz w:val="28"/>
          <w:szCs w:val="28"/>
          <w:lang w:val="de-DE"/>
        </w:rPr>
        <w:t xml:space="preserve"> 1</w:t>
      </w:r>
      <w:r w:rsidR="00D100DA" w:rsidRPr="00D81DDD">
        <w:rPr>
          <w:b/>
          <w:sz w:val="28"/>
          <w:szCs w:val="28"/>
          <w:lang w:val="de-DE"/>
        </w:rPr>
        <w:t>. Công tác tuyên truyền, giáo dục</w:t>
      </w:r>
    </w:p>
    <w:p w:rsidR="00F72D9F" w:rsidRDefault="00D457D1" w:rsidP="002440F1">
      <w:pPr>
        <w:spacing w:before="20" w:line="257" w:lineRule="auto"/>
        <w:ind w:firstLine="720"/>
        <w:jc w:val="both"/>
        <w:outlineLvl w:val="0"/>
        <w:rPr>
          <w:sz w:val="28"/>
          <w:szCs w:val="28"/>
          <w:lang w:val="da-DK"/>
        </w:rPr>
      </w:pPr>
      <w:r w:rsidRPr="00D457D1">
        <w:rPr>
          <w:i/>
          <w:sz w:val="28"/>
          <w:szCs w:val="28"/>
          <w:lang w:val="da-DK"/>
        </w:rPr>
        <w:t>Công t</w:t>
      </w:r>
      <w:r w:rsidR="00FA4023">
        <w:rPr>
          <w:i/>
          <w:sz w:val="28"/>
          <w:szCs w:val="28"/>
          <w:lang w:val="da-DK"/>
        </w:rPr>
        <w:t xml:space="preserve">ác giáo dục chính trị, tư tưởng được </w:t>
      </w:r>
      <w:r w:rsidR="000E77E3">
        <w:rPr>
          <w:i/>
          <w:sz w:val="28"/>
          <w:szCs w:val="28"/>
          <w:lang w:val="da-DK"/>
        </w:rPr>
        <w:t>chú trọng</w:t>
      </w:r>
      <w:r w:rsidR="00FA4023">
        <w:rPr>
          <w:i/>
          <w:sz w:val="28"/>
          <w:szCs w:val="28"/>
          <w:lang w:val="da-DK"/>
        </w:rPr>
        <w:t xml:space="preserve">, đạt kết quả tốt, </w:t>
      </w:r>
      <w:r w:rsidR="002440F1">
        <w:rPr>
          <w:sz w:val="28"/>
          <w:szCs w:val="28"/>
          <w:lang w:val="da-DK"/>
        </w:rPr>
        <w:t>c</w:t>
      </w:r>
      <w:r w:rsidR="0061518C">
        <w:rPr>
          <w:sz w:val="28"/>
          <w:szCs w:val="28"/>
          <w:lang w:val="da-DK"/>
        </w:rPr>
        <w:t>ác cấp bộ Đoàn</w:t>
      </w:r>
      <w:r w:rsidR="00D53938" w:rsidRPr="00D81DDD">
        <w:rPr>
          <w:sz w:val="28"/>
          <w:szCs w:val="28"/>
          <w:lang w:val="da-DK"/>
        </w:rPr>
        <w:t xml:space="preserve"> tập trung tuyên truyền về </w:t>
      </w:r>
      <w:r w:rsidR="00D53938" w:rsidRPr="00D81DDD">
        <w:rPr>
          <w:bCs/>
          <w:sz w:val="28"/>
          <w:szCs w:val="28"/>
          <w:lang w:val="de-DE"/>
        </w:rPr>
        <w:t xml:space="preserve">các chủ trương của Đảng, chính sách, pháp luật của Nhà nước, các Chỉ thị, Nghị quyết của tỉnh và của Đoàn, </w:t>
      </w:r>
      <w:r w:rsidR="002440F1">
        <w:rPr>
          <w:bCs/>
          <w:sz w:val="28"/>
          <w:szCs w:val="28"/>
          <w:lang w:val="de-DE"/>
        </w:rPr>
        <w:t>nổi bật là</w:t>
      </w:r>
      <w:r w:rsidR="00D53938" w:rsidRPr="00D81DDD">
        <w:rPr>
          <w:bCs/>
          <w:sz w:val="28"/>
          <w:szCs w:val="28"/>
          <w:lang w:val="de-DE"/>
        </w:rPr>
        <w:t xml:space="preserve"> </w:t>
      </w:r>
      <w:r w:rsidR="00D53938" w:rsidRPr="00D81DDD">
        <w:rPr>
          <w:sz w:val="28"/>
          <w:szCs w:val="28"/>
          <w:lang w:val="da-DK"/>
        </w:rPr>
        <w:lastRenderedPageBreak/>
        <w:t xml:space="preserve">đợt hoạt động cao điểm </w:t>
      </w:r>
      <w:r w:rsidR="00D53938" w:rsidRPr="00D81DDD">
        <w:rPr>
          <w:sz w:val="28"/>
          <w:szCs w:val="28"/>
          <w:lang w:val="de-DE"/>
        </w:rPr>
        <w:t>“Tuổi trẻ Việt Nam tự hào tiến bước dưới cờ Đảng</w:t>
      </w:r>
      <w:r w:rsidR="001B07CC" w:rsidRPr="00D81DDD">
        <w:rPr>
          <w:rStyle w:val="FootnoteReference"/>
          <w:sz w:val="28"/>
          <w:szCs w:val="28"/>
          <w:lang w:val="de-DE"/>
        </w:rPr>
        <w:footnoteReference w:id="2"/>
      </w:r>
      <w:r w:rsidR="00D53938" w:rsidRPr="00D81DDD">
        <w:rPr>
          <w:bCs/>
          <w:sz w:val="28"/>
          <w:szCs w:val="28"/>
        </w:rPr>
        <w:t>”</w:t>
      </w:r>
      <w:r w:rsidR="00057C98">
        <w:rPr>
          <w:bCs/>
          <w:sz w:val="28"/>
          <w:szCs w:val="28"/>
        </w:rPr>
        <w:t xml:space="preserve"> đã tạo phong trào thi đua sôi nổi trong tuổi trẻ toàn tỉnh</w:t>
      </w:r>
      <w:r w:rsidR="00D53938" w:rsidRPr="00D81DDD">
        <w:rPr>
          <w:bCs/>
          <w:sz w:val="28"/>
          <w:szCs w:val="28"/>
        </w:rPr>
        <w:t xml:space="preserve">; </w:t>
      </w:r>
      <w:r w:rsidR="00BA4F01">
        <w:rPr>
          <w:bCs/>
          <w:sz w:val="28"/>
          <w:szCs w:val="28"/>
        </w:rPr>
        <w:t xml:space="preserve">các hoạt động chào mừng thành công </w:t>
      </w:r>
      <w:r w:rsidR="00D53938" w:rsidRPr="00D81DDD">
        <w:rPr>
          <w:sz w:val="28"/>
          <w:szCs w:val="28"/>
          <w:lang w:val="da-DK"/>
        </w:rPr>
        <w:t xml:space="preserve">Đại hội Đảng bộ các cấp, Đại hội đại biểu toàn quốc lần thứ XIII của Đảng </w:t>
      </w:r>
      <w:r w:rsidR="00BA4F01">
        <w:rPr>
          <w:sz w:val="28"/>
          <w:szCs w:val="28"/>
          <w:lang w:val="da-DK"/>
        </w:rPr>
        <w:t xml:space="preserve">diễn ra sâu rộng trong toàn đoàn; </w:t>
      </w:r>
      <w:r w:rsidR="00F72D9F">
        <w:rPr>
          <w:sz w:val="28"/>
          <w:szCs w:val="28"/>
          <w:lang w:val="da-DK"/>
        </w:rPr>
        <w:t xml:space="preserve">Đoàn các cấp đã tích cực, chủ động trong học tập, quán triệt triển khai </w:t>
      </w:r>
      <w:r w:rsidR="00D53938" w:rsidRPr="00D81DDD">
        <w:rPr>
          <w:sz w:val="28"/>
          <w:szCs w:val="28"/>
          <w:lang w:val="da-DK"/>
        </w:rPr>
        <w:t xml:space="preserve">chương trình hành động của Ban Chấp hành Tỉnh đoàn thực hiện </w:t>
      </w:r>
      <w:r w:rsidR="00D53938" w:rsidRPr="00D81DDD">
        <w:rPr>
          <w:sz w:val="28"/>
          <w:szCs w:val="28"/>
          <w:lang w:val="de-DE"/>
        </w:rPr>
        <w:t xml:space="preserve">Nghị quyết số 58 - NQ/TW, ngày 05/8/2020 của Bộ Chính trị về “Xây dựng và phát triển tỉnh Thanh Hóa đến năm 2030, tầm nhìn đến năm 2045”, </w:t>
      </w:r>
      <w:r w:rsidR="00F72D9F">
        <w:rPr>
          <w:sz w:val="28"/>
          <w:szCs w:val="28"/>
          <w:lang w:val="de-DE"/>
        </w:rPr>
        <w:t xml:space="preserve">Chương trình hành động thực hiện </w:t>
      </w:r>
      <w:r w:rsidR="00D53938" w:rsidRPr="00D81DDD">
        <w:rPr>
          <w:sz w:val="28"/>
          <w:szCs w:val="28"/>
          <w:lang w:val="da-DK"/>
        </w:rPr>
        <w:t>Nghị quyết Đại hội đại biểu toàn quốc lần thứ XIII của Đảng</w:t>
      </w:r>
      <w:r w:rsidR="00F72D9F">
        <w:rPr>
          <w:sz w:val="28"/>
          <w:szCs w:val="28"/>
          <w:lang w:val="da-DK"/>
        </w:rPr>
        <w:t xml:space="preserve">, Nhị quyết </w:t>
      </w:r>
      <w:r w:rsidR="00D53938" w:rsidRPr="00D81DDD">
        <w:rPr>
          <w:sz w:val="28"/>
          <w:szCs w:val="28"/>
          <w:lang w:val="da-DK"/>
        </w:rPr>
        <w:t>Đạ</w:t>
      </w:r>
      <w:r w:rsidR="00F72D9F">
        <w:rPr>
          <w:sz w:val="28"/>
          <w:szCs w:val="28"/>
          <w:lang w:val="da-DK"/>
        </w:rPr>
        <w:t>i hội Đảng bộ tỉnh lần thứ XIX và Nghị quyết Đại hội Đảng bộ các cấp, nhiệm kỳ 2020 – 2025.</w:t>
      </w:r>
      <w:r w:rsidR="00F07C85">
        <w:rPr>
          <w:sz w:val="28"/>
          <w:szCs w:val="28"/>
          <w:lang w:val="da-DK"/>
        </w:rPr>
        <w:t xml:space="preserve"> </w:t>
      </w:r>
    </w:p>
    <w:p w:rsidR="00B1119D" w:rsidRDefault="00F07C85" w:rsidP="002440F1">
      <w:pPr>
        <w:spacing w:before="20" w:line="257" w:lineRule="auto"/>
        <w:ind w:firstLine="720"/>
        <w:jc w:val="both"/>
        <w:outlineLvl w:val="0"/>
        <w:rPr>
          <w:sz w:val="28"/>
          <w:szCs w:val="28"/>
          <w:lang w:val="da-DK"/>
        </w:rPr>
      </w:pPr>
      <w:r>
        <w:rPr>
          <w:sz w:val="28"/>
          <w:szCs w:val="28"/>
          <w:lang w:val="da-DK"/>
        </w:rPr>
        <w:t>Các cấp bộ Đoàn tổ chức nhiều hoạt động thiết thực, ý nghĩa trong tuyên truyền, phục vụ</w:t>
      </w:r>
      <w:r w:rsidR="00D53938" w:rsidRPr="00D81DDD">
        <w:rPr>
          <w:sz w:val="28"/>
          <w:szCs w:val="28"/>
          <w:lang w:val="da-DK"/>
        </w:rPr>
        <w:t xml:space="preserve"> bầu cử đại biểu Quốc hội và Hội đồng nhân dân các cấp, NK 2021 – 2026</w:t>
      </w:r>
      <w:r>
        <w:rPr>
          <w:sz w:val="28"/>
          <w:szCs w:val="28"/>
          <w:lang w:val="da-DK"/>
        </w:rPr>
        <w:t xml:space="preserve"> với nhiều cách làm sáng tạo, di</w:t>
      </w:r>
      <w:r w:rsidR="00B1119D">
        <w:rPr>
          <w:sz w:val="28"/>
          <w:szCs w:val="28"/>
          <w:lang w:val="da-DK"/>
        </w:rPr>
        <w:t xml:space="preserve">ễn ra liên tục, trên phạm vị rộng và </w:t>
      </w:r>
      <w:r>
        <w:rPr>
          <w:sz w:val="28"/>
          <w:szCs w:val="28"/>
          <w:lang w:val="da-DK"/>
        </w:rPr>
        <w:t>hiệu quả</w:t>
      </w:r>
      <w:r w:rsidR="00B1119D">
        <w:rPr>
          <w:sz w:val="28"/>
          <w:szCs w:val="28"/>
          <w:lang w:val="da-DK"/>
        </w:rPr>
        <w:t xml:space="preserve"> cao</w:t>
      </w:r>
      <w:r w:rsidR="00D53938" w:rsidRPr="00D81DDD">
        <w:rPr>
          <w:rStyle w:val="FootnoteReference"/>
          <w:sz w:val="28"/>
          <w:szCs w:val="28"/>
          <w:lang w:val="da-DK"/>
        </w:rPr>
        <w:footnoteReference w:id="3"/>
      </w:r>
      <w:r w:rsidR="00B1119D">
        <w:rPr>
          <w:sz w:val="28"/>
          <w:szCs w:val="28"/>
          <w:lang w:val="da-DK"/>
        </w:rPr>
        <w:t>.</w:t>
      </w:r>
      <w:r w:rsidR="00C9366A">
        <w:rPr>
          <w:sz w:val="28"/>
          <w:szCs w:val="28"/>
          <w:lang w:val="da-DK"/>
        </w:rPr>
        <w:t xml:space="preserve"> Các đội hình thanh niên xung kích, thanh niên phục vụ tại các điểm bầu cử được tổ chức tốt, góp phần hiệu quả trong thành công chung của cuộc bầu cử diễn ra trong bối cảnh diễn biến phức tạp của dịch bệnh Covid – 19.</w:t>
      </w:r>
    </w:p>
    <w:p w:rsidR="007D099E" w:rsidRPr="00D81DDD" w:rsidRDefault="007D099E" w:rsidP="007D099E">
      <w:pPr>
        <w:spacing w:before="20" w:line="257" w:lineRule="auto"/>
        <w:ind w:right="25" w:firstLine="720"/>
        <w:jc w:val="both"/>
        <w:rPr>
          <w:bCs/>
          <w:spacing w:val="-2"/>
          <w:sz w:val="28"/>
          <w:szCs w:val="28"/>
        </w:rPr>
      </w:pPr>
      <w:r w:rsidRPr="00D81DDD">
        <w:rPr>
          <w:spacing w:val="-2"/>
          <w:sz w:val="28"/>
          <w:szCs w:val="28"/>
        </w:rPr>
        <w:t xml:space="preserve">Công tác </w:t>
      </w:r>
      <w:r w:rsidRPr="00D81DDD">
        <w:rPr>
          <w:bCs/>
          <w:spacing w:val="-2"/>
          <w:sz w:val="28"/>
          <w:szCs w:val="28"/>
        </w:rPr>
        <w:t>nắm bắt tình hình tư tưởng, dư luận xã hội trong thanh niên được thực hiện tốt, đặc biệt là thời điểm diễn ra Đại hội đại biểu toàn quốc lần thứ XIII của Đảng, dịp bầu cử đại biểu Quốc Hội và Hội đồng nhân dân các cấp, dịp trước, trong và sau tết Nguyên đán Tân Sửu; tình hình thanh niên đi làm ăn xa ở ngoài tỉnh trở về địa phương để kịp thời phối hợp với Ban chỉ đạo phòng chống dịch các cấp</w:t>
      </w:r>
      <w:r w:rsidRPr="00D81DDD">
        <w:rPr>
          <w:spacing w:val="-2"/>
          <w:sz w:val="28"/>
          <w:szCs w:val="28"/>
          <w:lang w:val="nl-NL"/>
        </w:rPr>
        <w:t xml:space="preserve"> thực hiện khai báo y tế, cách l</w:t>
      </w:r>
      <w:r w:rsidR="009F6089">
        <w:rPr>
          <w:spacing w:val="-2"/>
          <w:sz w:val="28"/>
          <w:szCs w:val="28"/>
          <w:lang w:val="nl-NL"/>
        </w:rPr>
        <w:t>y</w:t>
      </w:r>
      <w:r w:rsidRPr="00D81DDD">
        <w:rPr>
          <w:spacing w:val="-2"/>
          <w:sz w:val="28"/>
          <w:szCs w:val="28"/>
          <w:lang w:val="nl-NL"/>
        </w:rPr>
        <w:t xml:space="preserve"> theo các quy định về phòng chống dịch; thường xuyên giữ liên hệ với Hội đồng hương tại các tỉnh để thông tin, nắm bắt về tình hình thanh niên của địa phương.</w:t>
      </w:r>
    </w:p>
    <w:p w:rsidR="00D53938" w:rsidRPr="009A1BAD" w:rsidRDefault="00E63BC4" w:rsidP="009A1BAD">
      <w:pPr>
        <w:spacing w:before="20" w:line="257" w:lineRule="auto"/>
        <w:ind w:firstLine="720"/>
        <w:jc w:val="both"/>
        <w:outlineLvl w:val="0"/>
        <w:rPr>
          <w:sz w:val="28"/>
          <w:szCs w:val="28"/>
          <w:lang w:val="da-DK"/>
        </w:rPr>
      </w:pPr>
      <w:r w:rsidRPr="003043D8">
        <w:rPr>
          <w:i/>
          <w:sz w:val="28"/>
          <w:szCs w:val="28"/>
          <w:lang w:val="da-DK"/>
        </w:rPr>
        <w:t>Việc học tập và làm theo tư tưởng, đạo đức, phong cách Hồ Chí Minh đạt kết quả tốt</w:t>
      </w:r>
      <w:r>
        <w:rPr>
          <w:sz w:val="28"/>
          <w:szCs w:val="28"/>
          <w:lang w:val="da-DK"/>
        </w:rPr>
        <w:t xml:space="preserve">, </w:t>
      </w:r>
      <w:r w:rsidR="007A7F50">
        <w:rPr>
          <w:sz w:val="28"/>
          <w:szCs w:val="28"/>
          <w:lang w:val="da-DK"/>
        </w:rPr>
        <w:t xml:space="preserve">các cấp bộ Đoàn quan tâm tổ chức sơ kết việc triển khai thực hiện Chỉ thị số 05 của Bộ Chính trị; </w:t>
      </w:r>
      <w:r w:rsidR="009A1BAD">
        <w:rPr>
          <w:sz w:val="28"/>
          <w:szCs w:val="28"/>
          <w:lang w:val="da-DK"/>
        </w:rPr>
        <w:t xml:space="preserve">tích cực tổ chức học tập, triển khai </w:t>
      </w:r>
      <w:r w:rsidR="00D53938" w:rsidRPr="00D81DDD">
        <w:rPr>
          <w:spacing w:val="-2"/>
          <w:sz w:val="28"/>
          <w:szCs w:val="28"/>
          <w:lang w:val="da-DK"/>
        </w:rPr>
        <w:t xml:space="preserve">Kết luận số 01 KL/TW ngày 18/5/2021 của Bộ Chính trị về </w:t>
      </w:r>
      <w:r w:rsidR="00D53938" w:rsidRPr="00D81DDD">
        <w:rPr>
          <w:spacing w:val="-2"/>
          <w:sz w:val="28"/>
          <w:szCs w:val="28"/>
        </w:rPr>
        <w:t>tiếp</w:t>
      </w:r>
      <w:r w:rsidR="00D53938" w:rsidRPr="00D81DDD">
        <w:rPr>
          <w:spacing w:val="-2"/>
          <w:sz w:val="28"/>
          <w:szCs w:val="28"/>
          <w:lang w:val="da-DK"/>
        </w:rPr>
        <w:t xml:space="preserve"> tục thực hiện Chỉ thị số 05 của Bộ Chính trị </w:t>
      </w:r>
      <w:r w:rsidR="009A1BAD">
        <w:rPr>
          <w:sz w:val="28"/>
          <w:szCs w:val="28"/>
          <w:lang w:val="da-DK"/>
        </w:rPr>
        <w:t>bằng nhiều hình thức phong phú đa dạng thông qua việc tận dụng ưu thế của mạng xã hội</w:t>
      </w:r>
      <w:r w:rsidR="00433FAC">
        <w:rPr>
          <w:rStyle w:val="FootnoteReference"/>
          <w:sz w:val="28"/>
          <w:szCs w:val="28"/>
          <w:lang w:val="da-DK"/>
        </w:rPr>
        <w:footnoteReference w:id="4"/>
      </w:r>
      <w:r w:rsidR="009A1BAD">
        <w:rPr>
          <w:sz w:val="28"/>
          <w:szCs w:val="28"/>
          <w:lang w:val="da-DK"/>
        </w:rPr>
        <w:t xml:space="preserve">. </w:t>
      </w:r>
      <w:r w:rsidR="00204764">
        <w:rPr>
          <w:sz w:val="28"/>
          <w:szCs w:val="28"/>
          <w:lang w:val="da-DK"/>
        </w:rPr>
        <w:t xml:space="preserve">Các hoạt động kỷ niệm 110 năm Ngày Bác Hồ ra đi tìm đường cứu nước, 80 năm Ngày </w:t>
      </w:r>
      <w:r w:rsidR="006D35AD">
        <w:rPr>
          <w:sz w:val="28"/>
          <w:szCs w:val="28"/>
          <w:lang w:val="da-DK"/>
        </w:rPr>
        <w:t>B</w:t>
      </w:r>
      <w:r w:rsidR="00204764">
        <w:rPr>
          <w:sz w:val="28"/>
          <w:szCs w:val="28"/>
          <w:lang w:val="da-DK"/>
        </w:rPr>
        <w:t xml:space="preserve">ác Hồ về nước trực tiếp lãnh đạo cách mạng, kỷ niệm </w:t>
      </w:r>
      <w:r w:rsidR="00D53938" w:rsidRPr="00D81DDD">
        <w:rPr>
          <w:sz w:val="28"/>
          <w:szCs w:val="28"/>
          <w:lang w:val="da-DK"/>
        </w:rPr>
        <w:t xml:space="preserve"> </w:t>
      </w:r>
      <w:r w:rsidR="00AB4B17">
        <w:rPr>
          <w:sz w:val="28"/>
          <w:szCs w:val="28"/>
          <w:lang w:val="da-DK"/>
        </w:rPr>
        <w:t xml:space="preserve">75 năm Ngày Bác Hồ về thăm Thanh Hóa diễn ra sôi nổi, </w:t>
      </w:r>
      <w:r w:rsidR="00594BEF">
        <w:rPr>
          <w:sz w:val="28"/>
          <w:szCs w:val="28"/>
          <w:lang w:val="da-DK"/>
        </w:rPr>
        <w:t xml:space="preserve">dưới nhiều hình thức và </w:t>
      </w:r>
      <w:r w:rsidR="00AB4B17">
        <w:rPr>
          <w:sz w:val="28"/>
          <w:szCs w:val="28"/>
          <w:lang w:val="da-DK"/>
        </w:rPr>
        <w:t>đồng loạt trong các cấp bộ Đoàn</w:t>
      </w:r>
      <w:r w:rsidR="006D35AD">
        <w:rPr>
          <w:sz w:val="28"/>
          <w:szCs w:val="28"/>
          <w:lang w:val="da-DK"/>
        </w:rPr>
        <w:t xml:space="preserve"> thu hút đông đảo đoàn viên thanh niên tham gia.</w:t>
      </w:r>
    </w:p>
    <w:p w:rsidR="00D53938" w:rsidRPr="00D81DDD" w:rsidRDefault="00D53938" w:rsidP="00052645">
      <w:pPr>
        <w:spacing w:before="20" w:line="257" w:lineRule="auto"/>
        <w:ind w:firstLine="720"/>
        <w:jc w:val="both"/>
        <w:rPr>
          <w:sz w:val="28"/>
          <w:szCs w:val="28"/>
          <w:lang w:val="da-DK"/>
        </w:rPr>
      </w:pPr>
      <w:r w:rsidRPr="006D4B6B">
        <w:rPr>
          <w:bCs/>
          <w:i/>
          <w:sz w:val="28"/>
          <w:szCs w:val="28"/>
          <w:lang w:val="de-DE"/>
        </w:rPr>
        <w:lastRenderedPageBreak/>
        <w:t>Công tác giáo dục truyền thống cách mạng, lòng yêu nước, tinh thần tự hào, tự tôn dân tộc cho thanh thiếu nhi được tổ chức hiệu qủa,</w:t>
      </w:r>
      <w:r w:rsidRPr="00D81DDD">
        <w:rPr>
          <w:bCs/>
          <w:sz w:val="28"/>
          <w:szCs w:val="28"/>
          <w:lang w:val="de-DE"/>
        </w:rPr>
        <w:t xml:space="preserve"> nổi bật là đợt sinh hoạt chính trị, giáo dục truyền thống vẻ vang 90 năm của Đoàn gắn với chuỗi các hoạt động kỷ niệm </w:t>
      </w:r>
      <w:r w:rsidRPr="00D81DDD">
        <w:rPr>
          <w:sz w:val="28"/>
          <w:szCs w:val="28"/>
          <w:lang w:val="da-DK"/>
        </w:rPr>
        <w:t>90 năm Ngày thành lập Đoàn TNCS Hồ Chí Minh</w:t>
      </w:r>
      <w:r w:rsidRPr="00D81DDD">
        <w:rPr>
          <w:rStyle w:val="FootnoteReference"/>
          <w:sz w:val="28"/>
          <w:szCs w:val="28"/>
          <w:lang w:val="da-DK"/>
        </w:rPr>
        <w:footnoteReference w:id="5"/>
      </w:r>
      <w:r w:rsidRPr="00D81DDD">
        <w:rPr>
          <w:sz w:val="28"/>
          <w:szCs w:val="28"/>
          <w:lang w:val="da-DK"/>
        </w:rPr>
        <w:t xml:space="preserve">; 80 năm Ngày thành lập Đội TNTP Hồ Chí Minh; </w:t>
      </w:r>
      <w:r w:rsidR="00642B18">
        <w:rPr>
          <w:sz w:val="28"/>
          <w:szCs w:val="28"/>
          <w:lang w:val="da-DK"/>
        </w:rPr>
        <w:t>65 năm Ngày truyền thống Hội LHTN Việt Nam</w:t>
      </w:r>
      <w:r w:rsidR="00455A36">
        <w:rPr>
          <w:rStyle w:val="FootnoteReference"/>
          <w:sz w:val="28"/>
          <w:szCs w:val="28"/>
          <w:lang w:val="da-DK"/>
        </w:rPr>
        <w:footnoteReference w:id="6"/>
      </w:r>
      <w:r w:rsidR="00642B18">
        <w:rPr>
          <w:sz w:val="28"/>
          <w:szCs w:val="28"/>
          <w:lang w:val="da-DK"/>
        </w:rPr>
        <w:t xml:space="preserve">; </w:t>
      </w:r>
      <w:r w:rsidRPr="00D81DDD">
        <w:rPr>
          <w:sz w:val="28"/>
          <w:szCs w:val="28"/>
          <w:lang w:val="da-DK"/>
        </w:rPr>
        <w:t>71 năm Ngày truyền thống học sinh, sinh viên</w:t>
      </w:r>
      <w:r w:rsidRPr="00D81DDD">
        <w:rPr>
          <w:rStyle w:val="FootnoteReference"/>
          <w:sz w:val="28"/>
          <w:szCs w:val="28"/>
          <w:lang w:val="da-DK"/>
        </w:rPr>
        <w:footnoteReference w:id="7"/>
      </w:r>
      <w:r w:rsidRPr="00D81DDD">
        <w:rPr>
          <w:sz w:val="28"/>
          <w:szCs w:val="28"/>
          <w:lang w:val="da-DK"/>
        </w:rPr>
        <w:t>; 91 năm Ngày thành lập Đảng cộng sản Việt Nam</w:t>
      </w:r>
      <w:r w:rsidRPr="00D81DDD">
        <w:rPr>
          <w:rStyle w:val="FootnoteReference"/>
          <w:sz w:val="28"/>
          <w:szCs w:val="28"/>
          <w:lang w:val="da-DK"/>
        </w:rPr>
        <w:footnoteReference w:id="8"/>
      </w:r>
      <w:r w:rsidRPr="00D81DDD">
        <w:rPr>
          <w:sz w:val="28"/>
          <w:szCs w:val="28"/>
          <w:lang w:val="da-DK"/>
        </w:rPr>
        <w:t xml:space="preserve">;  </w:t>
      </w:r>
      <w:r w:rsidRPr="00D81DDD">
        <w:rPr>
          <w:spacing w:val="4"/>
          <w:sz w:val="28"/>
          <w:szCs w:val="28"/>
        </w:rPr>
        <w:t xml:space="preserve">91 Ngày thành lập Đảng bộ tỉnh Thanh Hóa; </w:t>
      </w:r>
      <w:r w:rsidRPr="00D81DDD">
        <w:rPr>
          <w:spacing w:val="4"/>
          <w:sz w:val="28"/>
          <w:szCs w:val="28"/>
          <w:lang w:val="da-DK"/>
        </w:rPr>
        <w:t>71 năm Ngày truyền thống lực lượng thanh niên xung phong; 74 Ngày Thương binh liệt sĩ và kỷ niệm 76 năm Ngày Cách mạng tháng 8 thành công</w:t>
      </w:r>
      <w:r w:rsidR="007D7F06" w:rsidRPr="00D81DDD">
        <w:rPr>
          <w:spacing w:val="4"/>
          <w:sz w:val="28"/>
          <w:szCs w:val="28"/>
          <w:lang w:val="da-DK"/>
        </w:rPr>
        <w:t>,</w:t>
      </w:r>
      <w:r w:rsidRPr="00D81DDD">
        <w:rPr>
          <w:spacing w:val="4"/>
          <w:sz w:val="28"/>
          <w:szCs w:val="28"/>
          <w:lang w:val="da-DK"/>
        </w:rPr>
        <w:t xml:space="preserve"> thu hút đông đảo đoàn viên thanh niên tham gia với các hình thức phù hợp </w:t>
      </w:r>
      <w:r w:rsidRPr="00D81DDD">
        <w:rPr>
          <w:spacing w:val="4"/>
          <w:sz w:val="28"/>
          <w:szCs w:val="28"/>
        </w:rPr>
        <w:t>với công tác phòng chống dịch Covid – 19, như thăm hỏi, tặng quà, dâng hương tưởng niệm, bữa cơm nghĩa tình; bày tỏ sự tri ân thông qua việc đăng tải các hình ảnh, các stattus nói lời cảm ơn, tri ân trên các trang mạng xã hội.</w:t>
      </w:r>
      <w:r w:rsidRPr="00D81DDD">
        <w:rPr>
          <w:spacing w:val="4"/>
          <w:sz w:val="28"/>
          <w:szCs w:val="28"/>
          <w:lang w:val="nl-NL"/>
        </w:rPr>
        <w:t xml:space="preserve"> </w:t>
      </w:r>
      <w:r w:rsidR="002B583D">
        <w:rPr>
          <w:spacing w:val="4"/>
          <w:sz w:val="28"/>
          <w:szCs w:val="28"/>
          <w:lang w:val="nl-NL"/>
        </w:rPr>
        <w:t>Cuộc thi tìm hiểu trực tuyến về Nghị quyết Đại hội toàn quốc lần thứ XIII của Đảng được triển khai s</w:t>
      </w:r>
      <w:r w:rsidR="00260175">
        <w:rPr>
          <w:spacing w:val="4"/>
          <w:sz w:val="28"/>
          <w:szCs w:val="28"/>
          <w:lang w:val="nl-NL"/>
        </w:rPr>
        <w:t>â</w:t>
      </w:r>
      <w:r w:rsidR="002B583D">
        <w:rPr>
          <w:spacing w:val="4"/>
          <w:sz w:val="28"/>
          <w:szCs w:val="28"/>
          <w:lang w:val="nl-NL"/>
        </w:rPr>
        <w:t>u rộng, thu hút đông đảo số lượng ĐVTN tham gia.</w:t>
      </w:r>
    </w:p>
    <w:p w:rsidR="00D53938" w:rsidRPr="00D81DDD" w:rsidRDefault="00D53938" w:rsidP="00052645">
      <w:pPr>
        <w:spacing w:before="20" w:line="257" w:lineRule="auto"/>
        <w:ind w:firstLine="720"/>
        <w:jc w:val="both"/>
        <w:rPr>
          <w:sz w:val="28"/>
          <w:szCs w:val="28"/>
          <w:lang w:val="da-DK"/>
        </w:rPr>
      </w:pPr>
      <w:r w:rsidRPr="006D4B6B">
        <w:rPr>
          <w:i/>
          <w:sz w:val="28"/>
          <w:szCs w:val="28"/>
          <w:lang w:val="sv-SE"/>
        </w:rPr>
        <w:lastRenderedPageBreak/>
        <w:t xml:space="preserve">Công tác giáo dục đạo đức lối sống </w:t>
      </w:r>
      <w:r w:rsidRPr="006D4B6B">
        <w:rPr>
          <w:i/>
          <w:sz w:val="28"/>
          <w:szCs w:val="28"/>
          <w:lang w:val="de-DE"/>
        </w:rPr>
        <w:t>được quan tâm</w:t>
      </w:r>
      <w:r w:rsidRPr="00D81DDD">
        <w:rPr>
          <w:sz w:val="28"/>
          <w:szCs w:val="28"/>
          <w:lang w:val="de-DE"/>
        </w:rPr>
        <w:t xml:space="preserve">, nhất là việc thực hiện Chương trình hành động của Đoàn thực hiện Chỉ thị số 42-CT/TW ngày 24/3/2015 của Ban Bí thư Trung ương Đảng giai đoạn 2020 – 2025, chương trình “Tuổi trẻ Việt Nam - Những câu chuyện đẹp”, </w:t>
      </w:r>
      <w:r w:rsidRPr="00D81DDD">
        <w:rPr>
          <w:sz w:val="28"/>
          <w:szCs w:val="28"/>
          <w:lang w:val="sv-SE"/>
        </w:rPr>
        <w:t>cuộc vận động xây dựng hình ảnh đẹp của thanh niên Thanh Hóa trong thời kỳ mới,</w:t>
      </w:r>
      <w:r w:rsidR="007D7F06" w:rsidRPr="00D81DDD">
        <w:rPr>
          <w:sz w:val="28"/>
          <w:szCs w:val="28"/>
          <w:lang w:val="sv-SE"/>
        </w:rPr>
        <w:t xml:space="preserve"> </w:t>
      </w:r>
      <w:r w:rsidRPr="00D81DDD">
        <w:rPr>
          <w:sz w:val="28"/>
          <w:szCs w:val="28"/>
          <w:lang w:val="sv-SE"/>
        </w:rPr>
        <w:t xml:space="preserve">cuộc vận động </w:t>
      </w:r>
      <w:r w:rsidRPr="00D81DDD">
        <w:rPr>
          <w:sz w:val="28"/>
          <w:szCs w:val="28"/>
          <w:lang w:val="de-DE"/>
        </w:rPr>
        <w:t>“Mỗi ngày một tin tốt, mỗi tuần một câu chuyện đẹp</w:t>
      </w:r>
      <w:r w:rsidRPr="00D81DDD">
        <w:rPr>
          <w:sz w:val="28"/>
          <w:szCs w:val="28"/>
          <w:lang w:val="da-DK"/>
        </w:rPr>
        <w:t>”</w:t>
      </w:r>
      <w:r w:rsidR="00E979D7">
        <w:rPr>
          <w:sz w:val="28"/>
          <w:szCs w:val="28"/>
          <w:lang w:val="da-DK"/>
        </w:rPr>
        <w:t>; cuộc vận động xây dựng công viên tưởng niệm giáo viên và nữ sinh trường y hy sinh tại đê Sông Mã, phường Nam Ngạn, TP. Thanh Hóa</w:t>
      </w:r>
      <w:r w:rsidRPr="00D81DDD">
        <w:rPr>
          <w:sz w:val="28"/>
          <w:szCs w:val="28"/>
          <w:lang w:val="da-DK"/>
        </w:rPr>
        <w:t>. Công tác tuyên dương, tuyên truyền về gương các thanh niên tiêu biểu được thường xuyên tổ chức, triển khai thực hiện</w:t>
      </w:r>
      <w:r w:rsidRPr="00D81DDD">
        <w:rPr>
          <w:rStyle w:val="FootnoteReference"/>
          <w:sz w:val="28"/>
          <w:szCs w:val="28"/>
          <w:lang w:val="da-DK"/>
        </w:rPr>
        <w:footnoteReference w:id="9"/>
      </w:r>
      <w:r w:rsidRPr="00D81DDD">
        <w:rPr>
          <w:sz w:val="28"/>
          <w:szCs w:val="28"/>
          <w:lang w:val="da-DK"/>
        </w:rPr>
        <w:t>.</w:t>
      </w:r>
    </w:p>
    <w:p w:rsidR="00D53938" w:rsidRPr="00D81DDD" w:rsidRDefault="00D53938" w:rsidP="00052645">
      <w:pPr>
        <w:spacing w:before="20" w:line="257" w:lineRule="auto"/>
        <w:ind w:firstLine="720"/>
        <w:jc w:val="both"/>
        <w:rPr>
          <w:sz w:val="28"/>
          <w:szCs w:val="28"/>
          <w:lang w:val="da-DK"/>
        </w:rPr>
      </w:pPr>
      <w:r w:rsidRPr="00F81DA9">
        <w:rPr>
          <w:bCs/>
          <w:i/>
          <w:sz w:val="28"/>
          <w:szCs w:val="28"/>
          <w:lang w:val="de-DE"/>
        </w:rPr>
        <w:t>Các giải pháp nhằm tăng cường giáo dục pháp luật cho thanh thiếu nhi được triển khai đa dạng, với nhiều nội dung phong phú</w:t>
      </w:r>
      <w:r w:rsidRPr="00D81DDD">
        <w:rPr>
          <w:bCs/>
          <w:sz w:val="28"/>
          <w:szCs w:val="28"/>
          <w:lang w:val="de-DE"/>
        </w:rPr>
        <w:t xml:space="preserve">, như: </w:t>
      </w:r>
      <w:r w:rsidRPr="00D81DDD">
        <w:rPr>
          <w:sz w:val="28"/>
          <w:szCs w:val="28"/>
          <w:lang w:val="sv-SE"/>
        </w:rPr>
        <w:t xml:space="preserve">tổ chức đợt sinh hoạt chính trị triển khai Luật Thanh niên; </w:t>
      </w:r>
      <w:r w:rsidRPr="00D81DDD">
        <w:rPr>
          <w:sz w:val="28"/>
          <w:szCs w:val="28"/>
          <w:lang w:val="de-DE"/>
        </w:rPr>
        <w:t>tuyên truyền về Luật nghĩa vụ quân sự</w:t>
      </w:r>
      <w:r w:rsidRPr="00D81DDD">
        <w:rPr>
          <w:bCs/>
          <w:sz w:val="28"/>
          <w:szCs w:val="28"/>
        </w:rPr>
        <w:t xml:space="preserve">; Luật ATGT; </w:t>
      </w:r>
      <w:r w:rsidRPr="00D81DDD">
        <w:rPr>
          <w:sz w:val="28"/>
          <w:szCs w:val="28"/>
        </w:rPr>
        <w:t>Luật bầu cử Quốc Hội và Hội đồng nhân dân các cấp;</w:t>
      </w:r>
      <w:r w:rsidRPr="00D81DDD">
        <w:rPr>
          <w:sz w:val="28"/>
          <w:szCs w:val="28"/>
          <w:lang w:val="de-DE"/>
        </w:rPr>
        <w:t xml:space="preserve"> Luật phòng chống Ma túy</w:t>
      </w:r>
      <w:r w:rsidR="00640A9D" w:rsidRPr="00D81DDD">
        <w:rPr>
          <w:sz w:val="28"/>
          <w:szCs w:val="28"/>
          <w:lang w:val="de-DE"/>
        </w:rPr>
        <w:t xml:space="preserve"> trong thanh niên.</w:t>
      </w:r>
      <w:r w:rsidR="00A942B9" w:rsidRPr="00D81DDD">
        <w:rPr>
          <w:sz w:val="28"/>
          <w:szCs w:val="28"/>
          <w:lang w:val="de-DE"/>
        </w:rPr>
        <w:t xml:space="preserve"> </w:t>
      </w:r>
      <w:r w:rsidRPr="00D81DDD">
        <w:rPr>
          <w:sz w:val="28"/>
          <w:szCs w:val="28"/>
          <w:lang w:val="da-DK"/>
        </w:rPr>
        <w:t xml:space="preserve">Nghị định 137/2020/NĐ-CP ngày 27/11/2020 của Chính phủ về quản lý và sử dụng pháo </w:t>
      </w:r>
      <w:r w:rsidRPr="00D81DDD">
        <w:rPr>
          <w:sz w:val="28"/>
          <w:szCs w:val="28"/>
        </w:rPr>
        <w:t>nổ</w:t>
      </w:r>
      <w:r w:rsidRPr="00D81DDD">
        <w:rPr>
          <w:sz w:val="28"/>
          <w:szCs w:val="28"/>
          <w:lang w:val="da-DK"/>
        </w:rPr>
        <w:t>. Quan tâm tổ chức các hoạt động tư vấn pháp luật, hỗ trợ ĐVTN tiếp cận, các hình thức trợ giúp pháp lý. Chú trọng xây dựng và duy trì các mô hình, giải pháp</w:t>
      </w:r>
      <w:r w:rsidRPr="00D81DDD">
        <w:rPr>
          <w:spacing w:val="-2"/>
          <w:sz w:val="28"/>
          <w:szCs w:val="28"/>
          <w:lang w:val="da-DK"/>
        </w:rPr>
        <w:t>, giúp đỡ hỗ trợ thanh thiếu niên chậm tiến, yếu thế.</w:t>
      </w:r>
    </w:p>
    <w:p w:rsidR="0064606E" w:rsidRPr="00D81DDD" w:rsidRDefault="00D53938" w:rsidP="00052645">
      <w:pPr>
        <w:spacing w:before="20" w:line="257" w:lineRule="auto"/>
        <w:ind w:right="25" w:firstLine="720"/>
        <w:jc w:val="both"/>
        <w:rPr>
          <w:spacing w:val="-2"/>
          <w:sz w:val="28"/>
          <w:szCs w:val="28"/>
        </w:rPr>
      </w:pPr>
      <w:r w:rsidRPr="00D81DDD">
        <w:rPr>
          <w:bCs/>
          <w:spacing w:val="-2"/>
          <w:sz w:val="28"/>
          <w:szCs w:val="28"/>
        </w:rPr>
        <w:t>Các đơn vị quan tâm triển khai tuyên truyền trong cán bộ, ĐVTN về ch</w:t>
      </w:r>
      <w:r w:rsidR="006900E6">
        <w:rPr>
          <w:bCs/>
          <w:spacing w:val="-2"/>
          <w:sz w:val="28"/>
          <w:szCs w:val="28"/>
        </w:rPr>
        <w:t>ương trình “Thank you Việt Nam”</w:t>
      </w:r>
      <w:r w:rsidRPr="00D81DDD">
        <w:rPr>
          <w:bCs/>
          <w:spacing w:val="-2"/>
          <w:sz w:val="28"/>
          <w:szCs w:val="28"/>
        </w:rPr>
        <w:t xml:space="preserve">. </w:t>
      </w:r>
      <w:r w:rsidR="00B105A6" w:rsidRPr="00D81DDD">
        <w:rPr>
          <w:bCs/>
          <w:spacing w:val="-2"/>
          <w:sz w:val="28"/>
          <w:szCs w:val="28"/>
        </w:rPr>
        <w:t>Quan tâm phát động, triển khai các cuộc thi dựa trên các nền t</w:t>
      </w:r>
      <w:r w:rsidR="006900E6">
        <w:rPr>
          <w:bCs/>
          <w:spacing w:val="-2"/>
          <w:sz w:val="28"/>
          <w:szCs w:val="28"/>
        </w:rPr>
        <w:t>ả</w:t>
      </w:r>
      <w:r w:rsidR="00B105A6" w:rsidRPr="00D81DDD">
        <w:rPr>
          <w:bCs/>
          <w:spacing w:val="-2"/>
          <w:sz w:val="28"/>
          <w:szCs w:val="28"/>
        </w:rPr>
        <w:t xml:space="preserve">ng của của mạng xã hội, số hóa. </w:t>
      </w:r>
      <w:r w:rsidRPr="00D81DDD">
        <w:rPr>
          <w:spacing w:val="-2"/>
          <w:sz w:val="28"/>
          <w:szCs w:val="28"/>
        </w:rPr>
        <w:t xml:space="preserve">Các kênh thông tin, tuyên truyền của Đoàn như Fanpage, Website tuoitrethanhhoa.vn, Zalo, Face book đã kịp thời đăng tải, chia sẻ hơn </w:t>
      </w:r>
      <w:r w:rsidR="0064606E" w:rsidRPr="00D81DDD">
        <w:rPr>
          <w:spacing w:val="-2"/>
          <w:sz w:val="28"/>
          <w:szCs w:val="28"/>
        </w:rPr>
        <w:t>15</w:t>
      </w:r>
      <w:r w:rsidRPr="00D81DDD">
        <w:rPr>
          <w:spacing w:val="-2"/>
          <w:sz w:val="28"/>
          <w:szCs w:val="28"/>
        </w:rPr>
        <w:t>0.000 tin, bài phản ánh hoạt động Đoàn - Hội - Đội và các thông tin về tình hình kinh tế - xã hội, chủ trương, chính sách pháp luật, các sự kiện chính trị trong và ngoài tỉnh.</w:t>
      </w:r>
    </w:p>
    <w:p w:rsidR="00C640E7" w:rsidRPr="00D81DDD" w:rsidRDefault="00D81DDD" w:rsidP="0055559B">
      <w:pPr>
        <w:spacing w:before="20" w:after="40" w:line="264" w:lineRule="auto"/>
        <w:ind w:firstLine="561"/>
        <w:jc w:val="both"/>
        <w:rPr>
          <w:sz w:val="28"/>
          <w:szCs w:val="28"/>
        </w:rPr>
      </w:pPr>
      <w:r>
        <w:rPr>
          <w:b/>
          <w:bCs/>
          <w:sz w:val="28"/>
          <w:szCs w:val="28"/>
          <w:lang w:val="sv-SE"/>
        </w:rPr>
        <w:t>2</w:t>
      </w:r>
      <w:r w:rsidR="00064640" w:rsidRPr="00D81DDD">
        <w:rPr>
          <w:b/>
          <w:bCs/>
          <w:sz w:val="28"/>
          <w:szCs w:val="28"/>
          <w:lang w:val="sv-SE"/>
        </w:rPr>
        <w:t>.</w:t>
      </w:r>
      <w:r w:rsidR="00C640E7" w:rsidRPr="00D81DDD">
        <w:rPr>
          <w:b/>
          <w:bCs/>
          <w:sz w:val="28"/>
          <w:szCs w:val="28"/>
          <w:lang w:val="sv-SE"/>
        </w:rPr>
        <w:t xml:space="preserve"> Công tác xây dựng tổ chức Đoàn - Hội, mở rộng mặt trận đoàn kết tập hợp thanh niên; Đoàn tham gia xây dựng Đảng, chính quyền và đoàn thể nhân dân</w:t>
      </w:r>
      <w:r w:rsidR="00E26E0A" w:rsidRPr="00D81DDD">
        <w:rPr>
          <w:b/>
          <w:bCs/>
          <w:sz w:val="28"/>
          <w:szCs w:val="28"/>
          <w:lang w:val="sv-SE"/>
        </w:rPr>
        <w:t xml:space="preserve">. </w:t>
      </w:r>
    </w:p>
    <w:p w:rsidR="0009284B" w:rsidRPr="00922BF5" w:rsidRDefault="00437F0A" w:rsidP="0055559B">
      <w:pPr>
        <w:spacing w:before="20" w:after="40" w:line="264" w:lineRule="auto"/>
        <w:ind w:firstLine="720"/>
        <w:jc w:val="both"/>
        <w:rPr>
          <w:spacing w:val="-4"/>
          <w:sz w:val="28"/>
          <w:szCs w:val="28"/>
        </w:rPr>
      </w:pPr>
      <w:r w:rsidRPr="00437F0A">
        <w:rPr>
          <w:b/>
          <w:i/>
          <w:spacing w:val="-4"/>
          <w:sz w:val="28"/>
          <w:szCs w:val="28"/>
        </w:rPr>
        <w:t xml:space="preserve">Công tác xây dựng tổ chức cơ sở đoàn được </w:t>
      </w:r>
      <w:r w:rsidR="00BC4DD3">
        <w:rPr>
          <w:b/>
          <w:i/>
          <w:spacing w:val="-4"/>
          <w:sz w:val="28"/>
          <w:szCs w:val="28"/>
        </w:rPr>
        <w:t>chú trọng</w:t>
      </w:r>
      <w:r w:rsidR="009B762B">
        <w:rPr>
          <w:b/>
          <w:i/>
          <w:spacing w:val="-4"/>
          <w:sz w:val="28"/>
          <w:szCs w:val="28"/>
        </w:rPr>
        <w:t>,</w:t>
      </w:r>
      <w:r>
        <w:rPr>
          <w:spacing w:val="-4"/>
          <w:sz w:val="28"/>
          <w:szCs w:val="28"/>
        </w:rPr>
        <w:t xml:space="preserve"> </w:t>
      </w:r>
      <w:r w:rsidR="009B762B">
        <w:rPr>
          <w:spacing w:val="-4"/>
          <w:sz w:val="28"/>
          <w:szCs w:val="28"/>
        </w:rPr>
        <w:t>c</w:t>
      </w:r>
      <w:r w:rsidR="00F67ECA" w:rsidRPr="001E0612">
        <w:rPr>
          <w:spacing w:val="-4"/>
          <w:sz w:val="28"/>
          <w:szCs w:val="28"/>
        </w:rPr>
        <w:t xml:space="preserve">ác cấp bộ Đoàn </w:t>
      </w:r>
      <w:r w:rsidR="00FE047A" w:rsidRPr="001E0612">
        <w:rPr>
          <w:spacing w:val="-4"/>
          <w:sz w:val="28"/>
          <w:szCs w:val="28"/>
        </w:rPr>
        <w:t>tích cực triển khai xây dựng tổ chức cơ sở Đoàn “3 chủ động”, cuộc vậ</w:t>
      </w:r>
      <w:r w:rsidR="00FE047A">
        <w:rPr>
          <w:spacing w:val="-4"/>
          <w:sz w:val="28"/>
          <w:szCs w:val="28"/>
        </w:rPr>
        <w:t xml:space="preserve">n động “Xây dựng chi đoàn mạnh”; thường xuyên </w:t>
      </w:r>
      <w:r w:rsidR="005E4FF3" w:rsidRPr="001E0612">
        <w:rPr>
          <w:spacing w:val="-4"/>
          <w:sz w:val="28"/>
          <w:szCs w:val="28"/>
        </w:rPr>
        <w:t xml:space="preserve">rà soát, kiện toàn, </w:t>
      </w:r>
      <w:r w:rsidR="005E4FF3" w:rsidRPr="001E0612">
        <w:rPr>
          <w:spacing w:val="-4"/>
          <w:sz w:val="28"/>
          <w:szCs w:val="28"/>
          <w:lang w:val="sv-SE"/>
        </w:rPr>
        <w:t>bổ sung các chức danh chủ chốt tại các đơn vị khuyết thiếu</w:t>
      </w:r>
      <w:r w:rsidR="005E4FF3" w:rsidRPr="001E0612">
        <w:rPr>
          <w:spacing w:val="-4"/>
          <w:sz w:val="28"/>
          <w:szCs w:val="28"/>
        </w:rPr>
        <w:t xml:space="preserve"> bộ máy tổ chức Đoàn các cấp; </w:t>
      </w:r>
      <w:r w:rsidR="00FF0A59" w:rsidRPr="001E0612">
        <w:rPr>
          <w:spacing w:val="-4"/>
          <w:sz w:val="28"/>
          <w:szCs w:val="28"/>
          <w:lang w:val="sv-SE"/>
        </w:rPr>
        <w:t xml:space="preserve">Chú trọng thực hiện </w:t>
      </w:r>
      <w:r w:rsidR="00FF0A59" w:rsidRPr="001E0612">
        <w:rPr>
          <w:spacing w:val="-4"/>
          <w:sz w:val="28"/>
          <w:szCs w:val="28"/>
        </w:rPr>
        <w:t xml:space="preserve">giải pháp </w:t>
      </w:r>
      <w:r w:rsidR="00BF262A" w:rsidRPr="001E0612">
        <w:rPr>
          <w:spacing w:val="-4"/>
          <w:sz w:val="28"/>
          <w:szCs w:val="28"/>
        </w:rPr>
        <w:t xml:space="preserve">nhằm </w:t>
      </w:r>
      <w:r w:rsidR="00FF0A59" w:rsidRPr="001E0612">
        <w:rPr>
          <w:spacing w:val="-4"/>
          <w:sz w:val="28"/>
          <w:szCs w:val="28"/>
        </w:rPr>
        <w:t>tăng cường ĐVTN khối trường học về tham gia sinh hoạt tại địa bàn dân cư</w:t>
      </w:r>
      <w:r w:rsidR="00FF0A59" w:rsidRPr="001E0612">
        <w:rPr>
          <w:rStyle w:val="FootnoteReference"/>
          <w:spacing w:val="-4"/>
          <w:sz w:val="28"/>
          <w:szCs w:val="28"/>
        </w:rPr>
        <w:footnoteReference w:id="10"/>
      </w:r>
      <w:r w:rsidR="00BF262A" w:rsidRPr="001E0612">
        <w:rPr>
          <w:spacing w:val="-4"/>
          <w:sz w:val="28"/>
          <w:szCs w:val="28"/>
        </w:rPr>
        <w:t xml:space="preserve"> và tháo gỡ những khó khăn của hoạt động đoàn ở cơ sở</w:t>
      </w:r>
      <w:r w:rsidR="00BF262A" w:rsidRPr="001E0612">
        <w:rPr>
          <w:rStyle w:val="FootnoteReference"/>
          <w:spacing w:val="-4"/>
          <w:sz w:val="28"/>
          <w:szCs w:val="28"/>
        </w:rPr>
        <w:footnoteReference w:id="11"/>
      </w:r>
      <w:r w:rsidR="0009284B" w:rsidRPr="001E0612">
        <w:rPr>
          <w:spacing w:val="-4"/>
          <w:sz w:val="28"/>
          <w:szCs w:val="28"/>
        </w:rPr>
        <w:t xml:space="preserve">. Công </w:t>
      </w:r>
      <w:r w:rsidR="0009284B" w:rsidRPr="001E0612">
        <w:rPr>
          <w:spacing w:val="-4"/>
          <w:sz w:val="28"/>
          <w:szCs w:val="28"/>
        </w:rPr>
        <w:lastRenderedPageBreak/>
        <w:t xml:space="preserve">tác tiếp cận, hỗ trợ thanh niên trong các doanh nghiệp, phát triển tổ chức Đoàn, Hội trong các doanh nghiệp ngoài nhà nước được quan tâm, </w:t>
      </w:r>
      <w:r w:rsidR="00911C9C">
        <w:rPr>
          <w:spacing w:val="-4"/>
          <w:sz w:val="28"/>
          <w:szCs w:val="28"/>
        </w:rPr>
        <w:t xml:space="preserve">toàn tỉnh </w:t>
      </w:r>
      <w:r w:rsidR="0009284B" w:rsidRPr="001E0612">
        <w:rPr>
          <w:spacing w:val="-4"/>
          <w:sz w:val="28"/>
          <w:szCs w:val="28"/>
        </w:rPr>
        <w:t xml:space="preserve">thành lập </w:t>
      </w:r>
      <w:r w:rsidR="0009284B" w:rsidRPr="00922BF5">
        <w:rPr>
          <w:spacing w:val="-4"/>
          <w:sz w:val="28"/>
          <w:szCs w:val="28"/>
        </w:rPr>
        <w:t xml:space="preserve">mới </w:t>
      </w:r>
      <w:r w:rsidR="00F94FE4" w:rsidRPr="00922BF5">
        <w:rPr>
          <w:spacing w:val="-4"/>
          <w:sz w:val="28"/>
          <w:szCs w:val="28"/>
        </w:rPr>
        <w:t>2</w:t>
      </w:r>
      <w:r w:rsidR="008A3277" w:rsidRPr="00922BF5">
        <w:rPr>
          <w:spacing w:val="-4"/>
          <w:sz w:val="28"/>
          <w:szCs w:val="28"/>
        </w:rPr>
        <w:t>3</w:t>
      </w:r>
      <w:r w:rsidR="0009284B" w:rsidRPr="00922BF5">
        <w:rPr>
          <w:spacing w:val="-4"/>
          <w:sz w:val="28"/>
          <w:szCs w:val="28"/>
        </w:rPr>
        <w:t xml:space="preserve"> tổ chức Đoàn, Hội trong các doanh nghiệp ngoài nhà nước.</w:t>
      </w:r>
    </w:p>
    <w:p w:rsidR="001A6452" w:rsidRDefault="001A6452" w:rsidP="0055559B">
      <w:pPr>
        <w:spacing w:before="20" w:after="40" w:line="264" w:lineRule="auto"/>
        <w:ind w:firstLine="720"/>
        <w:jc w:val="both"/>
        <w:rPr>
          <w:spacing w:val="-4"/>
          <w:sz w:val="28"/>
          <w:szCs w:val="28"/>
        </w:rPr>
      </w:pPr>
      <w:r>
        <w:rPr>
          <w:spacing w:val="-4"/>
          <w:sz w:val="28"/>
          <w:szCs w:val="28"/>
        </w:rPr>
        <w:t>Đoàn các cấp quan tâm tham mưu đề xuất xây dựng vị trí việc làm cơ quan quan chuyên trách của Đoàn; Ban Thường vụ Tỉnh đoàn xây dựng đề xuất cấp ủy cho ý kiến Đề án vị trí việc làm đối với Trung tâm Hoạt động và Bồi dưỡng cán bộ thanh thiếu nhi và Trung tâm Hướng nghiệp dạy nghề và giới thiệu việc làm thanh niên tỉnh.</w:t>
      </w:r>
    </w:p>
    <w:p w:rsidR="00B67E2D" w:rsidRPr="001E0612" w:rsidRDefault="0041115A" w:rsidP="0055559B">
      <w:pPr>
        <w:spacing w:before="20" w:after="40" w:line="264" w:lineRule="auto"/>
        <w:ind w:firstLine="720"/>
        <w:jc w:val="both"/>
        <w:rPr>
          <w:spacing w:val="-4"/>
          <w:sz w:val="28"/>
          <w:szCs w:val="28"/>
        </w:rPr>
      </w:pPr>
      <w:r>
        <w:rPr>
          <w:spacing w:val="-4"/>
          <w:sz w:val="28"/>
          <w:szCs w:val="28"/>
        </w:rPr>
        <w:t>Các cấp bộ đoàn tích cực trong việc chuẩn bị cho công tác tổ chức Đại hội Đoàn các cấp</w:t>
      </w:r>
      <w:r w:rsidR="00214F6F">
        <w:rPr>
          <w:spacing w:val="-4"/>
          <w:sz w:val="28"/>
          <w:szCs w:val="28"/>
        </w:rPr>
        <w:t xml:space="preserve">; Ban Thường vụ Tỉnh đoàn sớm ban hành các văn bản </w:t>
      </w:r>
      <w:r w:rsidR="009168F9">
        <w:rPr>
          <w:spacing w:val="-4"/>
          <w:sz w:val="28"/>
          <w:szCs w:val="28"/>
        </w:rPr>
        <w:t xml:space="preserve">kế hoạch, </w:t>
      </w:r>
      <w:r w:rsidR="00214F6F">
        <w:rPr>
          <w:spacing w:val="-4"/>
          <w:sz w:val="28"/>
          <w:szCs w:val="28"/>
        </w:rPr>
        <w:t>hướng dẫn</w:t>
      </w:r>
      <w:r w:rsidR="00D17C4B">
        <w:rPr>
          <w:spacing w:val="-4"/>
          <w:sz w:val="28"/>
          <w:szCs w:val="28"/>
        </w:rPr>
        <w:t xml:space="preserve"> và tổ chức tập huấn cho cán bộ bộ đoàn chủ chốt</w:t>
      </w:r>
      <w:r w:rsidR="00214F6F">
        <w:rPr>
          <w:spacing w:val="-4"/>
          <w:sz w:val="28"/>
          <w:szCs w:val="28"/>
        </w:rPr>
        <w:t xml:space="preserve"> các cấp </w:t>
      </w:r>
      <w:r w:rsidR="00D17C4B">
        <w:rPr>
          <w:spacing w:val="-4"/>
          <w:sz w:val="28"/>
          <w:szCs w:val="28"/>
        </w:rPr>
        <w:t>về công tác</w:t>
      </w:r>
      <w:r w:rsidR="00214F6F">
        <w:rPr>
          <w:spacing w:val="-4"/>
          <w:sz w:val="28"/>
          <w:szCs w:val="28"/>
        </w:rPr>
        <w:t xml:space="preserve"> tổ chức </w:t>
      </w:r>
      <w:r w:rsidR="00214F6F" w:rsidRPr="004159A0">
        <w:rPr>
          <w:spacing w:val="-4"/>
          <w:sz w:val="28"/>
          <w:szCs w:val="28"/>
        </w:rPr>
        <w:t>Đại hội</w:t>
      </w:r>
      <w:r w:rsidR="009168F9" w:rsidRPr="004159A0">
        <w:rPr>
          <w:spacing w:val="-4"/>
          <w:sz w:val="28"/>
          <w:szCs w:val="28"/>
        </w:rPr>
        <w:t>;</w:t>
      </w:r>
      <w:r w:rsidR="009168F9">
        <w:rPr>
          <w:color w:val="C00000"/>
          <w:spacing w:val="-4"/>
          <w:sz w:val="28"/>
          <w:szCs w:val="28"/>
        </w:rPr>
        <w:t xml:space="preserve"> </w:t>
      </w:r>
      <w:r w:rsidR="00214F6F">
        <w:rPr>
          <w:spacing w:val="-4"/>
          <w:sz w:val="28"/>
          <w:szCs w:val="28"/>
        </w:rPr>
        <w:t>hướng dẫn các đơn vị cấp huyện chỉ đạo tổ chức đại hội đoàn trong khối các trường học đảm bảo theo quy định.</w:t>
      </w:r>
    </w:p>
    <w:p w:rsidR="00AD608D" w:rsidRPr="008A4EE7" w:rsidRDefault="00BC4DD3" w:rsidP="008A4EE7">
      <w:pPr>
        <w:spacing w:before="20" w:after="60" w:line="264" w:lineRule="auto"/>
        <w:ind w:firstLine="720"/>
        <w:jc w:val="both"/>
        <w:rPr>
          <w:sz w:val="28"/>
          <w:szCs w:val="28"/>
          <w:shd w:val="clear" w:color="auto" w:fill="FFFFFF"/>
          <w:lang w:val="sv-SE"/>
        </w:rPr>
      </w:pPr>
      <w:r w:rsidRPr="000054A1">
        <w:rPr>
          <w:b/>
          <w:i/>
          <w:sz w:val="28"/>
          <w:szCs w:val="28"/>
          <w:lang w:val="sv-SE"/>
        </w:rPr>
        <w:t>Công tác đoàn viên được quan tâm,</w:t>
      </w:r>
      <w:r>
        <w:rPr>
          <w:sz w:val="28"/>
          <w:szCs w:val="28"/>
          <w:lang w:val="sv-SE"/>
        </w:rPr>
        <w:t xml:space="preserve"> các cấp bộ đoàn </w:t>
      </w:r>
      <w:r w:rsidR="00E21C8D">
        <w:rPr>
          <w:sz w:val="28"/>
          <w:szCs w:val="28"/>
          <w:lang w:val="sv-SE"/>
        </w:rPr>
        <w:t xml:space="preserve">tập trung triển khai </w:t>
      </w:r>
      <w:r w:rsidRPr="001E0612">
        <w:rPr>
          <w:spacing w:val="-4"/>
          <w:sz w:val="28"/>
          <w:szCs w:val="28"/>
        </w:rPr>
        <w:t xml:space="preserve">Chương trình </w:t>
      </w:r>
      <w:r w:rsidRPr="001E0612">
        <w:rPr>
          <w:i/>
          <w:spacing w:val="-4"/>
          <w:sz w:val="28"/>
          <w:szCs w:val="28"/>
        </w:rPr>
        <w:t>“Rèn luyện đoàn viên”</w:t>
      </w:r>
      <w:r w:rsidRPr="001E0612">
        <w:rPr>
          <w:spacing w:val="-4"/>
          <w:sz w:val="28"/>
          <w:szCs w:val="28"/>
        </w:rPr>
        <w:t xml:space="preserve"> giai đoạn 2018 – 2022.</w:t>
      </w:r>
      <w:r>
        <w:rPr>
          <w:spacing w:val="-4"/>
          <w:sz w:val="28"/>
          <w:szCs w:val="28"/>
        </w:rPr>
        <w:t xml:space="preserve"> </w:t>
      </w:r>
      <w:r w:rsidR="00FA4B0B">
        <w:rPr>
          <w:spacing w:val="-4"/>
          <w:sz w:val="28"/>
          <w:szCs w:val="28"/>
        </w:rPr>
        <w:t xml:space="preserve">“Ngày đoàn viên” </w:t>
      </w:r>
      <w:r w:rsidR="00E21C8D">
        <w:rPr>
          <w:spacing w:val="-4"/>
          <w:sz w:val="28"/>
          <w:szCs w:val="28"/>
        </w:rPr>
        <w:t>được</w:t>
      </w:r>
      <w:r w:rsidR="00FA4B0B">
        <w:rPr>
          <w:spacing w:val="-4"/>
          <w:sz w:val="28"/>
          <w:szCs w:val="28"/>
        </w:rPr>
        <w:t xml:space="preserve"> tổ chức diễn ra đồng loạt tại các khu dân cư, khu công nghiệp đã thực sự trở thành ngày hội lớn của thanh niên. </w:t>
      </w:r>
      <w:r w:rsidR="00AD608D">
        <w:rPr>
          <w:spacing w:val="-4"/>
          <w:sz w:val="28"/>
          <w:szCs w:val="28"/>
        </w:rPr>
        <w:t xml:space="preserve">Tính đến ngày 20/11/2021, </w:t>
      </w:r>
      <w:r w:rsidR="00A072C5">
        <w:rPr>
          <w:spacing w:val="-4"/>
          <w:sz w:val="28"/>
          <w:szCs w:val="28"/>
        </w:rPr>
        <w:t xml:space="preserve">toàn tỉnh </w:t>
      </w:r>
      <w:r w:rsidR="00AD608D" w:rsidRPr="00922BF5">
        <w:rPr>
          <w:sz w:val="28"/>
          <w:szCs w:val="28"/>
          <w:lang w:val="sv-SE"/>
        </w:rPr>
        <w:t xml:space="preserve">có </w:t>
      </w:r>
      <w:r w:rsidR="00904E97" w:rsidRPr="00922BF5">
        <w:rPr>
          <w:sz w:val="28"/>
          <w:szCs w:val="28"/>
          <w:lang w:val="sv-SE"/>
        </w:rPr>
        <w:t>4</w:t>
      </w:r>
      <w:r w:rsidR="00444772" w:rsidRPr="00922BF5">
        <w:rPr>
          <w:sz w:val="28"/>
          <w:szCs w:val="28"/>
          <w:lang w:val="sv-SE"/>
        </w:rPr>
        <w:t>3</w:t>
      </w:r>
      <w:r w:rsidR="00904E97" w:rsidRPr="00922BF5">
        <w:rPr>
          <w:sz w:val="28"/>
          <w:szCs w:val="28"/>
          <w:lang w:val="sv-SE"/>
        </w:rPr>
        <w:t>.</w:t>
      </w:r>
      <w:r w:rsidR="00444772" w:rsidRPr="00922BF5">
        <w:rPr>
          <w:sz w:val="28"/>
          <w:szCs w:val="28"/>
          <w:lang w:val="sv-SE"/>
        </w:rPr>
        <w:t>5</w:t>
      </w:r>
      <w:r w:rsidR="00904E97" w:rsidRPr="00922BF5">
        <w:rPr>
          <w:sz w:val="28"/>
          <w:szCs w:val="28"/>
          <w:lang w:val="sv-SE"/>
        </w:rPr>
        <w:t>50</w:t>
      </w:r>
      <w:r w:rsidR="00AD608D" w:rsidRPr="00922BF5">
        <w:rPr>
          <w:sz w:val="28"/>
          <w:szCs w:val="28"/>
          <w:lang w:val="sv-SE"/>
        </w:rPr>
        <w:t xml:space="preserve"> </w:t>
      </w:r>
      <w:r w:rsidR="00AD608D" w:rsidRPr="00922BF5">
        <w:rPr>
          <w:sz w:val="28"/>
          <w:szCs w:val="28"/>
          <w:shd w:val="clear" w:color="auto" w:fill="FFFFFF"/>
          <w:lang w:val="sv-SE"/>
        </w:rPr>
        <w:t>thanh niên ưu tú được kếp nạp vào Đoàn</w:t>
      </w:r>
      <w:r w:rsidR="00AD608D" w:rsidRPr="00922BF5">
        <w:rPr>
          <w:rStyle w:val="FootnoteReference"/>
          <w:sz w:val="28"/>
          <w:szCs w:val="28"/>
          <w:shd w:val="clear" w:color="auto" w:fill="FFFFFF"/>
          <w:lang w:val="sv-SE"/>
        </w:rPr>
        <w:footnoteReference w:id="12"/>
      </w:r>
      <w:r w:rsidR="0056202E" w:rsidRPr="00922BF5">
        <w:rPr>
          <w:sz w:val="28"/>
          <w:szCs w:val="28"/>
          <w:shd w:val="clear" w:color="auto" w:fill="FFFFFF"/>
          <w:lang w:val="sv-SE"/>
        </w:rPr>
        <w:t>, chất lượng, quy trình, thủ tục</w:t>
      </w:r>
      <w:r w:rsidR="0056202E">
        <w:rPr>
          <w:sz w:val="28"/>
          <w:szCs w:val="28"/>
          <w:shd w:val="clear" w:color="auto" w:fill="FFFFFF"/>
          <w:lang w:val="sv-SE"/>
        </w:rPr>
        <w:t xml:space="preserve"> kết nạp đoàn viên mới </w:t>
      </w:r>
      <w:r w:rsidR="00B8010D">
        <w:rPr>
          <w:sz w:val="28"/>
          <w:szCs w:val="28"/>
          <w:shd w:val="clear" w:color="auto" w:fill="FFFFFF"/>
          <w:lang w:val="sv-SE"/>
        </w:rPr>
        <w:t xml:space="preserve">được </w:t>
      </w:r>
      <w:r w:rsidR="0056202E">
        <w:rPr>
          <w:sz w:val="28"/>
          <w:szCs w:val="28"/>
          <w:shd w:val="clear" w:color="auto" w:fill="FFFFFF"/>
          <w:lang w:val="sv-SE"/>
        </w:rPr>
        <w:t>đảm bảo theo hướng dẫn của Trung ương Đoàn</w:t>
      </w:r>
      <w:r w:rsidR="00AD608D" w:rsidRPr="00D81DDD">
        <w:rPr>
          <w:sz w:val="28"/>
          <w:szCs w:val="28"/>
          <w:shd w:val="clear" w:color="auto" w:fill="FFFFFF"/>
          <w:lang w:val="sv-SE"/>
        </w:rPr>
        <w:t>.</w:t>
      </w:r>
      <w:r w:rsidR="00B8010D">
        <w:rPr>
          <w:sz w:val="28"/>
          <w:szCs w:val="28"/>
          <w:shd w:val="clear" w:color="auto" w:fill="FFFFFF"/>
          <w:lang w:val="sv-SE"/>
        </w:rPr>
        <w:t xml:space="preserve"> </w:t>
      </w:r>
      <w:r w:rsidR="000A4E08">
        <w:rPr>
          <w:sz w:val="28"/>
          <w:szCs w:val="28"/>
          <w:shd w:val="clear" w:color="auto" w:fill="FFFFFF"/>
          <w:lang w:val="sv-SE"/>
        </w:rPr>
        <w:t>Công tác đoàn vụ được các cấp bộ đoàn quan tâm, chấn chỉnh thực hiện tốt.</w:t>
      </w:r>
    </w:p>
    <w:p w:rsidR="00A46F01" w:rsidRPr="000054A1" w:rsidRDefault="00F67ECA" w:rsidP="000054A1">
      <w:pPr>
        <w:spacing w:before="20" w:after="40" w:line="264" w:lineRule="auto"/>
        <w:ind w:firstLine="720"/>
        <w:jc w:val="both"/>
        <w:rPr>
          <w:sz w:val="28"/>
          <w:szCs w:val="28"/>
          <w:shd w:val="clear" w:color="auto" w:fill="FFFFFF"/>
          <w:lang w:val="sv-SE"/>
        </w:rPr>
      </w:pPr>
      <w:r w:rsidRPr="009B762B">
        <w:rPr>
          <w:b/>
          <w:i/>
          <w:sz w:val="28"/>
          <w:szCs w:val="28"/>
          <w:shd w:val="clear" w:color="auto" w:fill="FFFFFF"/>
          <w:lang w:val="sv-SE"/>
        </w:rPr>
        <w:t xml:space="preserve">Công tác cán bộ Đoàn </w:t>
      </w:r>
      <w:r w:rsidR="005E4FF3" w:rsidRPr="009B762B">
        <w:rPr>
          <w:b/>
          <w:i/>
          <w:sz w:val="28"/>
          <w:szCs w:val="28"/>
          <w:shd w:val="clear" w:color="auto" w:fill="FFFFFF"/>
          <w:lang w:val="sv-SE"/>
        </w:rPr>
        <w:t xml:space="preserve">tiếp tục </w:t>
      </w:r>
      <w:r w:rsidR="00A942B9" w:rsidRPr="009B762B">
        <w:rPr>
          <w:b/>
          <w:i/>
          <w:sz w:val="28"/>
          <w:szCs w:val="28"/>
          <w:shd w:val="clear" w:color="auto" w:fill="FFFFFF"/>
          <w:lang w:val="sv-SE"/>
        </w:rPr>
        <w:t>có những bước phát triển</w:t>
      </w:r>
      <w:r w:rsidRPr="00D81DDD">
        <w:rPr>
          <w:sz w:val="28"/>
          <w:szCs w:val="28"/>
          <w:shd w:val="clear" w:color="auto" w:fill="FFFFFF"/>
          <w:lang w:val="sv-SE"/>
        </w:rPr>
        <w:t>, nhiều đồng chí cán bộ Đoàn từ tỉnh đến cơ sở trưởng thành và lu</w:t>
      </w:r>
      <w:r w:rsidR="00FA0C6E">
        <w:rPr>
          <w:sz w:val="28"/>
          <w:szCs w:val="28"/>
          <w:shd w:val="clear" w:color="auto" w:fill="FFFFFF"/>
          <w:lang w:val="sv-SE"/>
        </w:rPr>
        <w:t>â</w:t>
      </w:r>
      <w:r w:rsidRPr="00D81DDD">
        <w:rPr>
          <w:sz w:val="28"/>
          <w:szCs w:val="28"/>
          <w:shd w:val="clear" w:color="auto" w:fill="FFFFFF"/>
          <w:lang w:val="sv-SE"/>
        </w:rPr>
        <w:t xml:space="preserve">n chuyển công tác, tính đến ngày </w:t>
      </w:r>
      <w:r w:rsidR="00950932" w:rsidRPr="00D81DDD">
        <w:rPr>
          <w:sz w:val="28"/>
          <w:szCs w:val="28"/>
          <w:shd w:val="clear" w:color="auto" w:fill="FFFFFF"/>
          <w:lang w:val="sv-SE"/>
        </w:rPr>
        <w:t>20</w:t>
      </w:r>
      <w:r w:rsidRPr="00D81DDD">
        <w:rPr>
          <w:sz w:val="28"/>
          <w:szCs w:val="28"/>
          <w:shd w:val="clear" w:color="auto" w:fill="FFFFFF"/>
          <w:lang w:val="sv-SE"/>
        </w:rPr>
        <w:t>/</w:t>
      </w:r>
      <w:r w:rsidR="006E4FF1">
        <w:rPr>
          <w:sz w:val="28"/>
          <w:szCs w:val="28"/>
          <w:shd w:val="clear" w:color="auto" w:fill="FFFFFF"/>
          <w:lang w:val="sv-SE"/>
        </w:rPr>
        <w:t>11</w:t>
      </w:r>
      <w:r w:rsidRPr="00D81DDD">
        <w:rPr>
          <w:sz w:val="28"/>
          <w:szCs w:val="28"/>
          <w:shd w:val="clear" w:color="auto" w:fill="FFFFFF"/>
          <w:lang w:val="sv-SE"/>
        </w:rPr>
        <w:t>/2021</w:t>
      </w:r>
      <w:r w:rsidR="005E4FF3" w:rsidRPr="00D81DDD">
        <w:rPr>
          <w:sz w:val="28"/>
          <w:szCs w:val="28"/>
          <w:shd w:val="clear" w:color="auto" w:fill="FFFFFF"/>
          <w:lang w:val="sv-SE"/>
        </w:rPr>
        <w:t>,</w:t>
      </w:r>
      <w:r w:rsidRPr="00D81DDD">
        <w:rPr>
          <w:sz w:val="28"/>
          <w:szCs w:val="28"/>
          <w:shd w:val="clear" w:color="auto" w:fill="FFFFFF"/>
          <w:lang w:val="sv-SE"/>
        </w:rPr>
        <w:t xml:space="preserve"> toàn tỉnh có </w:t>
      </w:r>
      <w:r w:rsidR="009725F0" w:rsidRPr="00D81DDD">
        <w:rPr>
          <w:sz w:val="28"/>
          <w:szCs w:val="28"/>
          <w:shd w:val="clear" w:color="auto" w:fill="FFFFFF"/>
          <w:lang w:val="sv-SE"/>
        </w:rPr>
        <w:t>163</w:t>
      </w:r>
      <w:r w:rsidRPr="00D81DDD">
        <w:rPr>
          <w:sz w:val="28"/>
          <w:szCs w:val="28"/>
          <w:shd w:val="clear" w:color="auto" w:fill="FFFFFF"/>
          <w:lang w:val="sv-SE"/>
        </w:rPr>
        <w:t xml:space="preserve"> đồng chí cán bộ đoàn thuyên chuyển công tác;</w:t>
      </w:r>
      <w:r w:rsidR="00950932" w:rsidRPr="00D81DDD">
        <w:rPr>
          <w:sz w:val="28"/>
          <w:szCs w:val="28"/>
          <w:lang w:val="sv-SE"/>
        </w:rPr>
        <w:t xml:space="preserve"> BTV Tỉnh đoàn kiện toàn bổ sung</w:t>
      </w:r>
      <w:r w:rsidR="00B65E56" w:rsidRPr="00D81DDD">
        <w:rPr>
          <w:sz w:val="28"/>
          <w:szCs w:val="28"/>
          <w:lang w:val="sv-SE"/>
        </w:rPr>
        <w:t xml:space="preserve"> 8</w:t>
      </w:r>
      <w:r w:rsidR="00950932" w:rsidRPr="00D81DDD">
        <w:rPr>
          <w:sz w:val="28"/>
          <w:szCs w:val="28"/>
          <w:lang w:val="sv-SE"/>
        </w:rPr>
        <w:t xml:space="preserve"> đồng chí vào BCH Tỉnh đoàn</w:t>
      </w:r>
      <w:r w:rsidR="00950932" w:rsidRPr="00D81DDD">
        <w:rPr>
          <w:rStyle w:val="FootnoteReference"/>
          <w:sz w:val="28"/>
          <w:szCs w:val="28"/>
          <w:lang w:val="sv-SE"/>
        </w:rPr>
        <w:footnoteReference w:id="13"/>
      </w:r>
      <w:r w:rsidR="00950932" w:rsidRPr="00D81DDD">
        <w:rPr>
          <w:sz w:val="28"/>
          <w:szCs w:val="28"/>
          <w:lang w:val="sv-SE"/>
        </w:rPr>
        <w:t>, 03 đồng chí Ủy viên Ban Thường vụ</w:t>
      </w:r>
      <w:r w:rsidR="00950932" w:rsidRPr="00D81DDD">
        <w:rPr>
          <w:rStyle w:val="FootnoteReference"/>
          <w:sz w:val="28"/>
          <w:szCs w:val="28"/>
          <w:lang w:val="sv-SE"/>
        </w:rPr>
        <w:footnoteReference w:id="14"/>
      </w:r>
      <w:r w:rsidR="00950932" w:rsidRPr="00D81DDD">
        <w:rPr>
          <w:sz w:val="28"/>
          <w:szCs w:val="28"/>
          <w:lang w:val="sv-SE"/>
        </w:rPr>
        <w:t xml:space="preserve">; </w:t>
      </w:r>
      <w:r w:rsidR="00B65E56" w:rsidRPr="00D81DDD">
        <w:rPr>
          <w:sz w:val="28"/>
          <w:szCs w:val="28"/>
          <w:lang w:val="sv-SE"/>
        </w:rPr>
        <w:t xml:space="preserve">Bầu bổ sung 01 đồng chí Phó Bí thư Tỉnh Đoàn </w:t>
      </w:r>
      <w:r w:rsidR="00B65E56" w:rsidRPr="00D81DDD">
        <w:rPr>
          <w:spacing w:val="4"/>
          <w:sz w:val="28"/>
          <w:szCs w:val="28"/>
          <w:shd w:val="clear" w:color="auto" w:fill="FFFFFF"/>
        </w:rPr>
        <w:t>Thanh Hóa khóa XVIII, nhiệm kỳ 2017 - 2022</w:t>
      </w:r>
      <w:r w:rsidR="00B65E56" w:rsidRPr="00D81DDD">
        <w:rPr>
          <w:rStyle w:val="FootnoteReference"/>
          <w:spacing w:val="4"/>
          <w:sz w:val="28"/>
          <w:szCs w:val="28"/>
          <w:shd w:val="clear" w:color="auto" w:fill="FFFFFF"/>
        </w:rPr>
        <w:footnoteReference w:id="15"/>
      </w:r>
      <w:r w:rsidR="002A1616" w:rsidRPr="00D81DDD">
        <w:rPr>
          <w:spacing w:val="4"/>
          <w:sz w:val="28"/>
          <w:szCs w:val="28"/>
          <w:shd w:val="clear" w:color="auto" w:fill="FFFFFF"/>
        </w:rPr>
        <w:t xml:space="preserve">; bầu kiện toàn </w:t>
      </w:r>
      <w:r w:rsidR="002A1616" w:rsidRPr="00D81DDD">
        <w:rPr>
          <w:spacing w:val="4"/>
          <w:sz w:val="28"/>
          <w:szCs w:val="28"/>
          <w:shd w:val="clear" w:color="auto" w:fill="FFFFFF"/>
        </w:rPr>
        <w:lastRenderedPageBreak/>
        <w:t>chức danh Phó Chủ tịch Hội Đồng đội tỉnh nhiệm kỳ 201</w:t>
      </w:r>
      <w:r w:rsidR="00FA0C6E">
        <w:rPr>
          <w:spacing w:val="4"/>
          <w:sz w:val="28"/>
          <w:szCs w:val="28"/>
          <w:shd w:val="clear" w:color="auto" w:fill="FFFFFF"/>
        </w:rPr>
        <w:t>7</w:t>
      </w:r>
      <w:r w:rsidR="002A1616" w:rsidRPr="00D81DDD">
        <w:rPr>
          <w:spacing w:val="4"/>
          <w:sz w:val="28"/>
          <w:szCs w:val="28"/>
          <w:shd w:val="clear" w:color="auto" w:fill="FFFFFF"/>
        </w:rPr>
        <w:t xml:space="preserve"> - 202</w:t>
      </w:r>
      <w:r w:rsidR="00FA0C6E">
        <w:rPr>
          <w:spacing w:val="4"/>
          <w:sz w:val="28"/>
          <w:szCs w:val="28"/>
          <w:shd w:val="clear" w:color="auto" w:fill="FFFFFF"/>
        </w:rPr>
        <w:t>2</w:t>
      </w:r>
      <w:r w:rsidR="00A46F01" w:rsidRPr="00D81DDD">
        <w:rPr>
          <w:rStyle w:val="FootnoteReference"/>
          <w:spacing w:val="4"/>
          <w:sz w:val="28"/>
          <w:szCs w:val="28"/>
          <w:shd w:val="clear" w:color="auto" w:fill="FFFFFF"/>
        </w:rPr>
        <w:footnoteReference w:id="16"/>
      </w:r>
      <w:r w:rsidR="00A46F01" w:rsidRPr="00D81DDD">
        <w:rPr>
          <w:spacing w:val="4"/>
          <w:sz w:val="28"/>
          <w:szCs w:val="28"/>
          <w:shd w:val="clear" w:color="auto" w:fill="FFFFFF"/>
        </w:rPr>
        <w:t>.</w:t>
      </w:r>
      <w:r w:rsidR="000054A1">
        <w:rPr>
          <w:spacing w:val="4"/>
          <w:sz w:val="28"/>
          <w:szCs w:val="28"/>
          <w:shd w:val="clear" w:color="auto" w:fill="FFFFFF"/>
        </w:rPr>
        <w:t xml:space="preserve"> </w:t>
      </w:r>
      <w:r w:rsidR="000054A1" w:rsidRPr="00D81DDD">
        <w:rPr>
          <w:sz w:val="28"/>
          <w:szCs w:val="28"/>
          <w:lang w:val="sv-SE"/>
        </w:rPr>
        <w:t xml:space="preserve">Công tác đào tạo, bồi dưỡng kỹ năng nghiệp vụ cho cán bộ đoàn các cấp được </w:t>
      </w:r>
      <w:r w:rsidR="002210BA">
        <w:rPr>
          <w:sz w:val="28"/>
          <w:szCs w:val="28"/>
          <w:lang w:val="sv-SE"/>
        </w:rPr>
        <w:t>thực hiện tốt</w:t>
      </w:r>
      <w:r w:rsidR="000054A1" w:rsidRPr="00D81DDD">
        <w:rPr>
          <w:sz w:val="28"/>
          <w:szCs w:val="28"/>
          <w:lang w:val="sv-SE"/>
        </w:rPr>
        <w:t xml:space="preserve">, </w:t>
      </w:r>
      <w:r w:rsidR="000054A1">
        <w:rPr>
          <w:sz w:val="28"/>
          <w:szCs w:val="28"/>
          <w:lang w:val="sv-SE"/>
        </w:rPr>
        <w:t xml:space="preserve">tính đến ngày 20/11/2021, 100% </w:t>
      </w:r>
      <w:r w:rsidR="000054A1" w:rsidRPr="00D81DDD">
        <w:rPr>
          <w:sz w:val="28"/>
          <w:szCs w:val="28"/>
          <w:lang w:val="sv-SE"/>
        </w:rPr>
        <w:t xml:space="preserve"> </w:t>
      </w:r>
      <w:r w:rsidR="000054A1" w:rsidRPr="00D81DDD">
        <w:rPr>
          <w:sz w:val="28"/>
          <w:szCs w:val="28"/>
          <w:shd w:val="clear" w:color="auto" w:fill="FFFFFF"/>
          <w:lang w:val="sv-SE"/>
        </w:rPr>
        <w:t>cán bộ Đoàn, Hội các cấp</w:t>
      </w:r>
      <w:r w:rsidR="000054A1" w:rsidRPr="00D81DDD">
        <w:rPr>
          <w:sz w:val="28"/>
          <w:szCs w:val="28"/>
          <w:lang w:val="sv-SE"/>
        </w:rPr>
        <w:t xml:space="preserve"> </w:t>
      </w:r>
      <w:r w:rsidR="000054A1">
        <w:rPr>
          <w:sz w:val="28"/>
          <w:szCs w:val="28"/>
          <w:lang w:val="sv-SE"/>
        </w:rPr>
        <w:t xml:space="preserve">đều </w:t>
      </w:r>
      <w:r w:rsidR="000054A1" w:rsidRPr="00D81DDD">
        <w:rPr>
          <w:sz w:val="28"/>
          <w:szCs w:val="28"/>
          <w:lang w:val="sv-SE"/>
        </w:rPr>
        <w:t xml:space="preserve">đã </w:t>
      </w:r>
      <w:r w:rsidR="000054A1">
        <w:rPr>
          <w:sz w:val="28"/>
          <w:szCs w:val="28"/>
          <w:lang w:val="sv-SE"/>
        </w:rPr>
        <w:t xml:space="preserve">được tham gia các lớp </w:t>
      </w:r>
      <w:r w:rsidR="000054A1" w:rsidRPr="00D81DDD">
        <w:rPr>
          <w:sz w:val="28"/>
          <w:szCs w:val="28"/>
          <w:lang w:val="sv-SE"/>
        </w:rPr>
        <w:t xml:space="preserve">tập huấn, bồi dưỡng </w:t>
      </w:r>
      <w:r w:rsidR="000054A1">
        <w:rPr>
          <w:sz w:val="28"/>
          <w:szCs w:val="28"/>
          <w:lang w:val="sv-SE"/>
        </w:rPr>
        <w:t>về kỹ năng nghiệp vụ.</w:t>
      </w:r>
      <w:r w:rsidR="000054A1" w:rsidRPr="00D81DDD">
        <w:rPr>
          <w:sz w:val="28"/>
          <w:szCs w:val="28"/>
          <w:shd w:val="clear" w:color="auto" w:fill="FFFFFF"/>
          <w:lang w:val="sv-SE"/>
        </w:rPr>
        <w:t xml:space="preserve"> </w:t>
      </w:r>
    </w:p>
    <w:p w:rsidR="00F67ECA" w:rsidRPr="00D81DDD" w:rsidRDefault="00F67ECA" w:rsidP="00B953E4">
      <w:pPr>
        <w:spacing w:before="20" w:after="40" w:line="264" w:lineRule="auto"/>
        <w:ind w:firstLine="720"/>
        <w:jc w:val="both"/>
        <w:rPr>
          <w:b/>
          <w:iCs/>
          <w:sz w:val="28"/>
          <w:szCs w:val="28"/>
          <w:lang w:val="pt-BR"/>
        </w:rPr>
      </w:pPr>
      <w:r w:rsidRPr="00576118">
        <w:rPr>
          <w:b/>
          <w:i/>
          <w:spacing w:val="2"/>
          <w:sz w:val="28"/>
          <w:szCs w:val="28"/>
          <w:shd w:val="clear" w:color="auto" w:fill="FFFFFF"/>
          <w:lang w:val="sv-SE"/>
        </w:rPr>
        <w:t xml:space="preserve">Công tác mở rộng mặt trận ĐKTHTN được </w:t>
      </w:r>
      <w:r w:rsidR="001B07CC" w:rsidRPr="00576118">
        <w:rPr>
          <w:b/>
          <w:i/>
          <w:spacing w:val="2"/>
          <w:sz w:val="28"/>
          <w:szCs w:val="28"/>
          <w:shd w:val="clear" w:color="auto" w:fill="FFFFFF"/>
          <w:lang w:val="sv-SE"/>
        </w:rPr>
        <w:t>triển khai</w:t>
      </w:r>
      <w:r w:rsidRPr="00576118">
        <w:rPr>
          <w:b/>
          <w:i/>
          <w:spacing w:val="2"/>
          <w:sz w:val="28"/>
          <w:szCs w:val="28"/>
          <w:shd w:val="clear" w:color="auto" w:fill="FFFFFF"/>
          <w:lang w:val="sv-SE"/>
        </w:rPr>
        <w:t xml:space="preserve"> </w:t>
      </w:r>
      <w:r w:rsidR="008639A4" w:rsidRPr="00576118">
        <w:rPr>
          <w:b/>
          <w:i/>
          <w:spacing w:val="2"/>
          <w:sz w:val="28"/>
          <w:szCs w:val="28"/>
          <w:shd w:val="clear" w:color="auto" w:fill="FFFFFF"/>
          <w:lang w:val="sv-SE"/>
        </w:rPr>
        <w:t>thực hiện tốt</w:t>
      </w:r>
      <w:r w:rsidR="008639A4" w:rsidRPr="00576118">
        <w:rPr>
          <w:spacing w:val="2"/>
          <w:sz w:val="28"/>
          <w:szCs w:val="28"/>
          <w:shd w:val="clear" w:color="auto" w:fill="FFFFFF"/>
          <w:lang w:val="sv-SE"/>
        </w:rPr>
        <w:t xml:space="preserve">, </w:t>
      </w:r>
      <w:r w:rsidR="00B953E4" w:rsidRPr="00576118">
        <w:rPr>
          <w:spacing w:val="2"/>
          <w:sz w:val="28"/>
          <w:szCs w:val="28"/>
          <w:shd w:val="clear" w:color="auto" w:fill="FFFFFF"/>
          <w:lang w:val="sv-SE"/>
        </w:rPr>
        <w:t xml:space="preserve">Các cấp </w:t>
      </w:r>
      <w:r w:rsidR="00A65F87" w:rsidRPr="00576118">
        <w:rPr>
          <w:spacing w:val="2"/>
          <w:sz w:val="28"/>
          <w:szCs w:val="28"/>
          <w:shd w:val="clear" w:color="auto" w:fill="FFFFFF"/>
          <w:lang w:val="sv-SE"/>
        </w:rPr>
        <w:t xml:space="preserve">bộ Đoàn đã phát huy tốt vai trò nòng cốt chính trị đối với tổ chức Hội LHTN các cấp; </w:t>
      </w:r>
      <w:r w:rsidR="00B953E4" w:rsidRPr="00576118">
        <w:rPr>
          <w:spacing w:val="2"/>
          <w:sz w:val="28"/>
          <w:szCs w:val="28"/>
          <w:shd w:val="clear" w:color="auto" w:fill="FFFFFF"/>
          <w:lang w:val="sv-SE"/>
        </w:rPr>
        <w:t xml:space="preserve">tích cực trong việc triển khai vận động cán bộ, đoàn viên thanh niên cài đặt sử dụng và khai thác các thông tin trên ứng dụng app Thanh niên Việt Nam; </w:t>
      </w:r>
      <w:r w:rsidRPr="00576118">
        <w:rPr>
          <w:iCs/>
          <w:spacing w:val="2"/>
          <w:sz w:val="28"/>
          <w:szCs w:val="28"/>
          <w:lang w:val="pt-BR"/>
        </w:rPr>
        <w:t xml:space="preserve">chú trọng </w:t>
      </w:r>
      <w:r w:rsidR="00B953E4" w:rsidRPr="00576118">
        <w:rPr>
          <w:iCs/>
          <w:spacing w:val="2"/>
          <w:sz w:val="28"/>
          <w:szCs w:val="28"/>
          <w:lang w:val="pt-BR"/>
        </w:rPr>
        <w:t xml:space="preserve">các giải pháp </w:t>
      </w:r>
      <w:r w:rsidRPr="00576118">
        <w:rPr>
          <w:iCs/>
          <w:spacing w:val="2"/>
          <w:sz w:val="28"/>
          <w:szCs w:val="28"/>
          <w:lang w:val="pt-BR"/>
        </w:rPr>
        <w:t>hỗ trợ các đối tượng thanh niên dân tộc thiểu số, thanh niên tín đồ tôn giáo trong xây dựng các mô hình phát triển kinh tế, đồng hành trong tìm kiếm việc làm; duy trì các câu lạc bộ theo ngành nghề, sở thích, câu lạc bộ, tổ, đội, nhóm thanh niên tình nguyện gắn với việc thực hiện chủ trương 1 + 1</w:t>
      </w:r>
      <w:r w:rsidR="001B07CC" w:rsidRPr="00576118">
        <w:rPr>
          <w:iCs/>
          <w:spacing w:val="2"/>
          <w:sz w:val="28"/>
          <w:szCs w:val="28"/>
          <w:lang w:val="pt-BR"/>
        </w:rPr>
        <w:t>,</w:t>
      </w:r>
      <w:r w:rsidRPr="00576118">
        <w:rPr>
          <w:iCs/>
          <w:spacing w:val="2"/>
          <w:sz w:val="28"/>
          <w:szCs w:val="28"/>
          <w:lang w:val="pt-BR"/>
        </w:rPr>
        <w:t xml:space="preserve"> qua đó để thu hút, t</w:t>
      </w:r>
      <w:r w:rsidR="00867AC8" w:rsidRPr="00576118">
        <w:rPr>
          <w:iCs/>
          <w:spacing w:val="2"/>
          <w:sz w:val="28"/>
          <w:szCs w:val="28"/>
          <w:lang w:val="pt-BR"/>
        </w:rPr>
        <w:t xml:space="preserve">ập hợp thanh niên vào tổ chức, </w:t>
      </w:r>
      <w:r w:rsidRPr="00576118">
        <w:rPr>
          <w:iCs/>
          <w:spacing w:val="2"/>
          <w:sz w:val="28"/>
          <w:szCs w:val="28"/>
          <w:lang w:val="pt-BR"/>
        </w:rPr>
        <w:t xml:space="preserve">tỷ lệ đoàn kết tập hợp thanh niên trong toàn tỉnh đạt </w:t>
      </w:r>
      <w:r w:rsidR="00DF1760" w:rsidRPr="00576118">
        <w:rPr>
          <w:iCs/>
          <w:spacing w:val="2"/>
          <w:sz w:val="28"/>
          <w:szCs w:val="28"/>
          <w:lang w:val="pt-BR"/>
        </w:rPr>
        <w:t>7</w:t>
      </w:r>
      <w:r w:rsidR="00E47884" w:rsidRPr="00576118">
        <w:rPr>
          <w:iCs/>
          <w:spacing w:val="2"/>
          <w:sz w:val="28"/>
          <w:szCs w:val="28"/>
          <w:lang w:val="pt-BR"/>
        </w:rPr>
        <w:t>9</w:t>
      </w:r>
      <w:r w:rsidR="00DF1760" w:rsidRPr="00576118">
        <w:rPr>
          <w:iCs/>
          <w:spacing w:val="2"/>
          <w:sz w:val="28"/>
          <w:szCs w:val="28"/>
          <w:lang w:val="pt-BR"/>
        </w:rPr>
        <w:t>,</w:t>
      </w:r>
      <w:r w:rsidR="00E47884" w:rsidRPr="00576118">
        <w:rPr>
          <w:iCs/>
          <w:spacing w:val="2"/>
          <w:sz w:val="28"/>
          <w:szCs w:val="28"/>
          <w:lang w:val="pt-BR"/>
        </w:rPr>
        <w:t>9</w:t>
      </w:r>
      <w:r w:rsidRPr="00576118">
        <w:rPr>
          <w:iCs/>
          <w:spacing w:val="2"/>
          <w:sz w:val="28"/>
          <w:szCs w:val="28"/>
          <w:lang w:val="pt-BR"/>
        </w:rPr>
        <w:t xml:space="preserve"> %</w:t>
      </w:r>
      <w:r w:rsidR="007A33D6" w:rsidRPr="00576118">
        <w:rPr>
          <w:iCs/>
          <w:spacing w:val="2"/>
          <w:sz w:val="28"/>
          <w:szCs w:val="28"/>
          <w:lang w:val="pt-BR"/>
        </w:rPr>
        <w:t xml:space="preserve"> tăng 1,7% so với cùng kỳ năm</w:t>
      </w:r>
      <w:r w:rsidR="007A33D6">
        <w:rPr>
          <w:iCs/>
          <w:sz w:val="28"/>
          <w:szCs w:val="28"/>
          <w:lang w:val="pt-BR"/>
        </w:rPr>
        <w:t xml:space="preserve"> 2020</w:t>
      </w:r>
      <w:r w:rsidRPr="00D81DDD">
        <w:rPr>
          <w:iCs/>
          <w:sz w:val="28"/>
          <w:szCs w:val="28"/>
          <w:lang w:val="pt-BR"/>
        </w:rPr>
        <w:t>.</w:t>
      </w:r>
    </w:p>
    <w:p w:rsidR="00F67ECA" w:rsidRPr="00D81DDD" w:rsidRDefault="00F67ECA" w:rsidP="0055559B">
      <w:pPr>
        <w:spacing w:before="20" w:after="40" w:line="264" w:lineRule="auto"/>
        <w:ind w:firstLine="720"/>
        <w:jc w:val="both"/>
        <w:rPr>
          <w:spacing w:val="-2"/>
          <w:sz w:val="28"/>
          <w:szCs w:val="28"/>
          <w:lang w:val="sv-SE"/>
        </w:rPr>
      </w:pPr>
      <w:r w:rsidRPr="00C52F1C">
        <w:rPr>
          <w:b/>
          <w:i/>
          <w:spacing w:val="-2"/>
          <w:sz w:val="28"/>
          <w:szCs w:val="28"/>
          <w:lang w:val="sv-SE"/>
        </w:rPr>
        <w:t xml:space="preserve">Công tác tham gia xây dựng Đảng được các cấp bộ Đoàn </w:t>
      </w:r>
      <w:r w:rsidRPr="00C52F1C">
        <w:rPr>
          <w:b/>
          <w:i/>
          <w:spacing w:val="-2"/>
          <w:sz w:val="28"/>
          <w:szCs w:val="28"/>
          <w:lang w:val="pt-BR"/>
        </w:rPr>
        <w:t xml:space="preserve">tích cực, chủ động tham mưu với nhiều nội dung, </w:t>
      </w:r>
      <w:r w:rsidRPr="00C52F1C">
        <w:rPr>
          <w:b/>
          <w:i/>
          <w:spacing w:val="-2"/>
          <w:sz w:val="28"/>
          <w:szCs w:val="28"/>
        </w:rPr>
        <w:t>thiết thực</w:t>
      </w:r>
      <w:r w:rsidR="00C52F1C">
        <w:rPr>
          <w:b/>
          <w:i/>
          <w:spacing w:val="-2"/>
          <w:sz w:val="28"/>
          <w:szCs w:val="28"/>
        </w:rPr>
        <w:t>,</w:t>
      </w:r>
      <w:r w:rsidRPr="00D81DDD">
        <w:rPr>
          <w:spacing w:val="-2"/>
          <w:sz w:val="28"/>
          <w:szCs w:val="28"/>
        </w:rPr>
        <w:t xml:space="preserve"> </w:t>
      </w:r>
      <w:r w:rsidR="00C52F1C">
        <w:rPr>
          <w:spacing w:val="-2"/>
          <w:sz w:val="28"/>
          <w:szCs w:val="28"/>
        </w:rPr>
        <w:t>t</w:t>
      </w:r>
      <w:r w:rsidRPr="00D81DDD">
        <w:rPr>
          <w:spacing w:val="-2"/>
          <w:sz w:val="28"/>
          <w:szCs w:val="28"/>
        </w:rPr>
        <w:t>oàn tỉnh đã tổ chức 420 diễn đàn “Tuổi trẻ Thanh Hóa sắt son niềm tin với Đảng”</w:t>
      </w:r>
      <w:r w:rsidRPr="00D81DDD">
        <w:rPr>
          <w:rStyle w:val="FootnoteReference"/>
          <w:spacing w:val="-2"/>
          <w:sz w:val="28"/>
          <w:szCs w:val="28"/>
        </w:rPr>
        <w:footnoteReference w:id="17"/>
      </w:r>
      <w:r w:rsidRPr="00D81DDD">
        <w:rPr>
          <w:spacing w:val="-2"/>
          <w:sz w:val="28"/>
          <w:szCs w:val="28"/>
        </w:rPr>
        <w:t>,</w:t>
      </w:r>
      <w:r w:rsidR="001B07CC" w:rsidRPr="00D81DDD">
        <w:rPr>
          <w:spacing w:val="-2"/>
          <w:sz w:val="28"/>
          <w:szCs w:val="28"/>
        </w:rPr>
        <w:t xml:space="preserve"> trong kỳ bầu cử đại biểu quốc Hội và Hội đồng nhân dân các cấp</w:t>
      </w:r>
      <w:r w:rsidRPr="00D81DDD">
        <w:rPr>
          <w:spacing w:val="-2"/>
          <w:sz w:val="28"/>
          <w:szCs w:val="28"/>
          <w:lang w:val="sv-SE"/>
        </w:rPr>
        <w:t xml:space="preserve"> có 5.420 ứng viên là cán bộ ĐVTN, người trẻ tuổi được giới thiệu </w:t>
      </w:r>
      <w:r w:rsidR="00206C47" w:rsidRPr="00D81DDD">
        <w:rPr>
          <w:spacing w:val="-2"/>
          <w:sz w:val="28"/>
          <w:szCs w:val="28"/>
        </w:rPr>
        <w:t>tham gia ứng cử</w:t>
      </w:r>
      <w:r w:rsidRPr="00D81DDD">
        <w:rPr>
          <w:spacing w:val="-2"/>
          <w:sz w:val="28"/>
          <w:szCs w:val="28"/>
        </w:rPr>
        <w:t xml:space="preserve">, kết quả có </w:t>
      </w:r>
      <w:r w:rsidRPr="00D81DDD">
        <w:rPr>
          <w:sz w:val="28"/>
          <w:szCs w:val="28"/>
        </w:rPr>
        <w:t>4.451 người là đại biểu trẻ tuổi trúng cử Đại biểu Quốc Hội khóa XV</w:t>
      </w:r>
      <w:r w:rsidR="007039E5">
        <w:rPr>
          <w:sz w:val="28"/>
          <w:szCs w:val="28"/>
        </w:rPr>
        <w:t xml:space="preserve"> và Hội đồng nhân dân các cấp</w:t>
      </w:r>
      <w:r w:rsidRPr="00D81DDD">
        <w:rPr>
          <w:rStyle w:val="FootnoteReference"/>
          <w:spacing w:val="-2"/>
          <w:sz w:val="28"/>
          <w:szCs w:val="28"/>
        </w:rPr>
        <w:footnoteReference w:id="18"/>
      </w:r>
      <w:r w:rsidR="00206C47" w:rsidRPr="00D81DDD">
        <w:rPr>
          <w:spacing w:val="-2"/>
          <w:sz w:val="28"/>
          <w:szCs w:val="28"/>
        </w:rPr>
        <w:t>.</w:t>
      </w:r>
      <w:r w:rsidRPr="00D81DDD">
        <w:rPr>
          <w:spacing w:val="-2"/>
          <w:sz w:val="28"/>
          <w:szCs w:val="28"/>
        </w:rPr>
        <w:t xml:space="preserve"> </w:t>
      </w:r>
      <w:r w:rsidR="00252243">
        <w:rPr>
          <w:spacing w:val="-2"/>
          <w:sz w:val="28"/>
          <w:szCs w:val="28"/>
        </w:rPr>
        <w:t xml:space="preserve">Các cấp bộ Đoàn quan tâm triển khai thực hiện </w:t>
      </w:r>
      <w:r w:rsidR="00252243" w:rsidRPr="00D64216">
        <w:rPr>
          <w:spacing w:val="-2"/>
          <w:sz w:val="28"/>
          <w:szCs w:val="28"/>
        </w:rPr>
        <w:t>Quy chế phối hợp giữa Đoàn thanh niên với UBND cùng cấp</w:t>
      </w:r>
      <w:r w:rsidR="00252243">
        <w:rPr>
          <w:spacing w:val="-2"/>
          <w:sz w:val="28"/>
          <w:szCs w:val="28"/>
        </w:rPr>
        <w:t>;</w:t>
      </w:r>
      <w:r w:rsidR="00252243" w:rsidRPr="00D81DDD">
        <w:rPr>
          <w:spacing w:val="-2"/>
          <w:sz w:val="28"/>
          <w:szCs w:val="28"/>
        </w:rPr>
        <w:t xml:space="preserve"> </w:t>
      </w:r>
      <w:r w:rsidR="00252243">
        <w:rPr>
          <w:spacing w:val="-2"/>
          <w:sz w:val="28"/>
          <w:szCs w:val="28"/>
        </w:rPr>
        <w:t>c</w:t>
      </w:r>
      <w:r w:rsidR="0007398B" w:rsidRPr="00D81DDD">
        <w:rPr>
          <w:spacing w:val="-2"/>
          <w:sz w:val="28"/>
          <w:szCs w:val="28"/>
        </w:rPr>
        <w:t xml:space="preserve">ông tác bồi dưỡng giới thiệu đoàn viên ưu tú cho đảng xem xét kết nạp đạt kết quả tốt, đã </w:t>
      </w:r>
      <w:r w:rsidR="0007398B" w:rsidRPr="00922BF5">
        <w:rPr>
          <w:spacing w:val="-2"/>
          <w:sz w:val="28"/>
          <w:szCs w:val="28"/>
        </w:rPr>
        <w:t xml:space="preserve">có </w:t>
      </w:r>
      <w:r w:rsidR="00EA4578" w:rsidRPr="00922BF5">
        <w:rPr>
          <w:spacing w:val="-2"/>
          <w:sz w:val="28"/>
          <w:szCs w:val="28"/>
          <w:lang w:val="sv-SE"/>
        </w:rPr>
        <w:t>4</w:t>
      </w:r>
      <w:r w:rsidR="00240FE5" w:rsidRPr="00922BF5">
        <w:rPr>
          <w:spacing w:val="-2"/>
          <w:sz w:val="28"/>
          <w:szCs w:val="28"/>
          <w:lang w:val="sv-SE"/>
        </w:rPr>
        <w:t>.</w:t>
      </w:r>
      <w:r w:rsidR="00EA4578" w:rsidRPr="00922BF5">
        <w:rPr>
          <w:spacing w:val="-2"/>
          <w:sz w:val="28"/>
          <w:szCs w:val="28"/>
          <w:lang w:val="sv-SE"/>
        </w:rPr>
        <w:t>5</w:t>
      </w:r>
      <w:r w:rsidR="00240FE5" w:rsidRPr="00922BF5">
        <w:rPr>
          <w:spacing w:val="-2"/>
          <w:sz w:val="28"/>
          <w:szCs w:val="28"/>
          <w:lang w:val="sv-SE"/>
        </w:rPr>
        <w:t>2</w:t>
      </w:r>
      <w:r w:rsidR="00EA4578" w:rsidRPr="00922BF5">
        <w:rPr>
          <w:spacing w:val="-2"/>
          <w:sz w:val="28"/>
          <w:szCs w:val="28"/>
          <w:lang w:val="sv-SE"/>
        </w:rPr>
        <w:t>0</w:t>
      </w:r>
      <w:r w:rsidRPr="00922BF5">
        <w:rPr>
          <w:spacing w:val="-2"/>
          <w:sz w:val="28"/>
          <w:szCs w:val="28"/>
          <w:lang w:val="sv-SE"/>
        </w:rPr>
        <w:t xml:space="preserve"> đoàn viên ưu tú được tham gia lớp bồi dưỡng nhận thức về Đảng, trong đó có </w:t>
      </w:r>
      <w:r w:rsidR="00DF1760" w:rsidRPr="00922BF5">
        <w:rPr>
          <w:spacing w:val="-2"/>
          <w:sz w:val="28"/>
          <w:szCs w:val="28"/>
          <w:lang w:val="sv-SE"/>
        </w:rPr>
        <w:t>2.</w:t>
      </w:r>
      <w:r w:rsidR="00EA4578" w:rsidRPr="00922BF5">
        <w:rPr>
          <w:spacing w:val="-2"/>
          <w:sz w:val="28"/>
          <w:szCs w:val="28"/>
          <w:lang w:val="sv-SE"/>
        </w:rPr>
        <w:t>515</w:t>
      </w:r>
      <w:r w:rsidRPr="00D81DDD">
        <w:rPr>
          <w:spacing w:val="-2"/>
          <w:sz w:val="28"/>
          <w:szCs w:val="28"/>
          <w:lang w:val="sv-SE"/>
        </w:rPr>
        <w:t xml:space="preserve"> đoàn viên ưu tú được kết nạp Đảng.</w:t>
      </w:r>
      <w:r w:rsidR="00252243">
        <w:rPr>
          <w:spacing w:val="-2"/>
          <w:sz w:val="28"/>
          <w:szCs w:val="28"/>
          <w:lang w:val="sv-SE"/>
        </w:rPr>
        <w:t xml:space="preserve"> </w:t>
      </w:r>
    </w:p>
    <w:p w:rsidR="005508F4" w:rsidRPr="00821BEA" w:rsidRDefault="00F67ECA" w:rsidP="0055559B">
      <w:pPr>
        <w:spacing w:before="20" w:after="40" w:line="264" w:lineRule="auto"/>
        <w:ind w:firstLine="720"/>
        <w:jc w:val="both"/>
        <w:rPr>
          <w:sz w:val="28"/>
          <w:szCs w:val="28"/>
          <w:lang w:val="sv-SE"/>
        </w:rPr>
      </w:pPr>
      <w:r w:rsidRPr="00821BEA">
        <w:rPr>
          <w:b/>
          <w:i/>
          <w:sz w:val="28"/>
          <w:szCs w:val="28"/>
          <w:lang w:val="sv-SE"/>
        </w:rPr>
        <w:t xml:space="preserve">Công tác kiểm tra, giám sát </w:t>
      </w:r>
      <w:r w:rsidR="00A9110B" w:rsidRPr="00821BEA">
        <w:rPr>
          <w:b/>
          <w:i/>
          <w:sz w:val="28"/>
          <w:szCs w:val="28"/>
          <w:lang w:val="sv-SE"/>
        </w:rPr>
        <w:t>có nhiều đổi mới</w:t>
      </w:r>
      <w:r w:rsidRPr="00821BEA">
        <w:rPr>
          <w:sz w:val="28"/>
          <w:szCs w:val="28"/>
          <w:lang w:val="sv-SE"/>
        </w:rPr>
        <w:t xml:space="preserve">, </w:t>
      </w:r>
      <w:r w:rsidR="00A9110B" w:rsidRPr="00821BEA">
        <w:rPr>
          <w:b/>
          <w:i/>
          <w:sz w:val="28"/>
          <w:szCs w:val="28"/>
          <w:lang w:val="sv-SE"/>
        </w:rPr>
        <w:t>sát với thực tiễn công tác đoàn và phong trào thanh thiếu nhi</w:t>
      </w:r>
      <w:r w:rsidRPr="00821BEA">
        <w:rPr>
          <w:sz w:val="28"/>
          <w:szCs w:val="28"/>
          <w:lang w:val="sv-SE"/>
        </w:rPr>
        <w:t>, trọng tâm là kiểm tra về triển khai các hoạt động kỷ niệm 90 năm Ngày thành lập Đoàn;</w:t>
      </w:r>
      <w:r w:rsidR="00FF39D8" w:rsidRPr="00821BEA">
        <w:rPr>
          <w:sz w:val="28"/>
          <w:szCs w:val="28"/>
          <w:lang w:val="sv-SE"/>
        </w:rPr>
        <w:t xml:space="preserve"> </w:t>
      </w:r>
      <w:r w:rsidR="005508F4" w:rsidRPr="00821BEA">
        <w:rPr>
          <w:sz w:val="28"/>
          <w:szCs w:val="28"/>
        </w:rPr>
        <w:t>kiểm tra</w:t>
      </w:r>
      <w:r w:rsidR="005508F4" w:rsidRPr="00821BEA">
        <w:rPr>
          <w:sz w:val="28"/>
          <w:szCs w:val="28"/>
          <w:lang w:val="sv-SE"/>
        </w:rPr>
        <w:t xml:space="preserve"> hiệu quả sử dụng nguồn vốn vay thuộc chương trình ưu đãi hỗ trợ thanh niên phát triển kinh tế. P</w:t>
      </w:r>
      <w:r w:rsidR="00FF39D8" w:rsidRPr="00821BEA">
        <w:rPr>
          <w:sz w:val="28"/>
          <w:szCs w:val="28"/>
          <w:lang w:val="sv-SE"/>
        </w:rPr>
        <w:t>hối hợp với UBMTTQ các cấp trong giám sát công tác chuẩn bị bầu cử đại biểu Quốc hội và Hội đồng nhân dân các cấp</w:t>
      </w:r>
      <w:r w:rsidR="005508F4" w:rsidRPr="00821BEA">
        <w:rPr>
          <w:sz w:val="28"/>
          <w:szCs w:val="28"/>
          <w:lang w:val="sv-SE"/>
        </w:rPr>
        <w:t>; Nghị quyết 68</w:t>
      </w:r>
      <w:r w:rsidR="001B2A7F" w:rsidRPr="00821BEA">
        <w:rPr>
          <w:sz w:val="28"/>
          <w:szCs w:val="28"/>
          <w:lang w:val="sv-SE"/>
        </w:rPr>
        <w:t xml:space="preserve"> – NQ/CP</w:t>
      </w:r>
      <w:r w:rsidR="005508F4" w:rsidRPr="00821BEA">
        <w:rPr>
          <w:sz w:val="28"/>
          <w:szCs w:val="28"/>
          <w:lang w:val="sv-SE"/>
        </w:rPr>
        <w:t xml:space="preserve"> về</w:t>
      </w:r>
      <w:r w:rsidR="005508F4" w:rsidRPr="00821BEA">
        <w:rPr>
          <w:sz w:val="28"/>
          <w:szCs w:val="28"/>
          <w:shd w:val="clear" w:color="auto" w:fill="FFFFFF"/>
        </w:rPr>
        <w:t xml:space="preserve"> một </w:t>
      </w:r>
      <w:r w:rsidR="005508F4" w:rsidRPr="00821BEA">
        <w:rPr>
          <w:sz w:val="28"/>
          <w:szCs w:val="28"/>
          <w:shd w:val="clear" w:color="auto" w:fill="FFFFFF"/>
        </w:rPr>
        <w:lastRenderedPageBreak/>
        <w:t>số chính sách hỗ trợ người lao động và người sử dụng lao động gặp khó khăn do đại dịch COVID-19.</w:t>
      </w:r>
      <w:r w:rsidR="00FF2D15" w:rsidRPr="00821BEA">
        <w:rPr>
          <w:sz w:val="28"/>
          <w:szCs w:val="28"/>
          <w:shd w:val="clear" w:color="auto" w:fill="FFFFFF"/>
        </w:rPr>
        <w:t xml:space="preserve"> </w:t>
      </w:r>
      <w:r w:rsidR="0036094A" w:rsidRPr="00821BEA">
        <w:rPr>
          <w:sz w:val="28"/>
          <w:szCs w:val="28"/>
          <w:shd w:val="clear" w:color="auto" w:fill="FFFFFF"/>
        </w:rPr>
        <w:t xml:space="preserve">Toàn tỉnh có 1.200 đợt kiểm tra giám sát theo chuyên đề, 615 đợt kiểm tra giám sát thường xuyên; </w:t>
      </w:r>
      <w:r w:rsidR="00FF2D15" w:rsidRPr="00821BEA">
        <w:rPr>
          <w:sz w:val="28"/>
          <w:szCs w:val="28"/>
          <w:shd w:val="clear" w:color="auto" w:fill="FFFFFF"/>
        </w:rPr>
        <w:t xml:space="preserve">Ban Thường vụ Tỉnh đoàn phối hợp tổ chức 4 đợt kiểm tra giám sát về Luật trẻ em tại cấp các huyện Quảng </w:t>
      </w:r>
      <w:r w:rsidR="007E682A">
        <w:rPr>
          <w:sz w:val="28"/>
          <w:szCs w:val="28"/>
          <w:shd w:val="clear" w:color="auto" w:fill="FFFFFF"/>
        </w:rPr>
        <w:t>X</w:t>
      </w:r>
      <w:r w:rsidR="00FF2D15" w:rsidRPr="00821BEA">
        <w:rPr>
          <w:sz w:val="28"/>
          <w:szCs w:val="28"/>
          <w:shd w:val="clear" w:color="auto" w:fill="FFFFFF"/>
        </w:rPr>
        <w:t xml:space="preserve">ương, Sầm Sơn, </w:t>
      </w:r>
      <w:r w:rsidR="007E682A">
        <w:rPr>
          <w:sz w:val="28"/>
          <w:szCs w:val="28"/>
          <w:shd w:val="clear" w:color="auto" w:fill="FFFFFF"/>
        </w:rPr>
        <w:t xml:space="preserve">Thọ Xuân, </w:t>
      </w:r>
      <w:r w:rsidR="00FF2D15" w:rsidRPr="00821BEA">
        <w:rPr>
          <w:sz w:val="28"/>
          <w:szCs w:val="28"/>
          <w:shd w:val="clear" w:color="auto" w:fill="FFFFFF"/>
        </w:rPr>
        <w:t>Thành phố Thanh Hóa; giám sát bằng hình thức nghiên cứu văn bản về triển khai thực hiện Nghị quyết 25 của Trung ương đối với cấp ủy các đơn vị Nghị Sơn, TP. Thanh Hóa.</w:t>
      </w:r>
    </w:p>
    <w:p w:rsidR="00C640E7" w:rsidRPr="00634D06" w:rsidRDefault="001E0612" w:rsidP="0055559B">
      <w:pPr>
        <w:spacing w:before="20" w:after="40" w:line="264" w:lineRule="auto"/>
        <w:ind w:firstLine="720"/>
        <w:jc w:val="both"/>
        <w:rPr>
          <w:b/>
          <w:bCs/>
          <w:sz w:val="28"/>
          <w:szCs w:val="28"/>
          <w:lang w:val="pt-BR"/>
        </w:rPr>
      </w:pPr>
      <w:r w:rsidRPr="00634D06">
        <w:rPr>
          <w:b/>
          <w:sz w:val="28"/>
          <w:szCs w:val="28"/>
          <w:lang w:val="pt-BR"/>
        </w:rPr>
        <w:t>3</w:t>
      </w:r>
      <w:r w:rsidR="00C640E7" w:rsidRPr="00634D06">
        <w:rPr>
          <w:b/>
          <w:sz w:val="28"/>
          <w:szCs w:val="28"/>
          <w:lang w:val="pt-BR"/>
        </w:rPr>
        <w:t>. Kết quả t</w:t>
      </w:r>
      <w:r w:rsidR="00C640E7" w:rsidRPr="00634D06">
        <w:rPr>
          <w:b/>
          <w:bCs/>
          <w:sz w:val="28"/>
          <w:szCs w:val="28"/>
          <w:lang w:val="pt-BR"/>
        </w:rPr>
        <w:t xml:space="preserve">ổ chức các phong trào hành động cách mạng </w:t>
      </w:r>
    </w:p>
    <w:p w:rsidR="00641C2D" w:rsidRPr="00634D06" w:rsidRDefault="00E633F9" w:rsidP="00641C2D">
      <w:pPr>
        <w:spacing w:before="40" w:line="276" w:lineRule="auto"/>
        <w:ind w:firstLine="709"/>
        <w:jc w:val="both"/>
        <w:rPr>
          <w:b/>
          <w:i/>
          <w:sz w:val="28"/>
          <w:szCs w:val="28"/>
        </w:rPr>
      </w:pPr>
      <w:r w:rsidRPr="00634D06">
        <w:rPr>
          <w:b/>
          <w:i/>
          <w:sz w:val="28"/>
          <w:szCs w:val="28"/>
        </w:rPr>
        <w:t>*</w:t>
      </w:r>
      <w:r w:rsidR="00641C2D" w:rsidRPr="00634D06">
        <w:rPr>
          <w:b/>
          <w:i/>
          <w:sz w:val="28"/>
          <w:szCs w:val="28"/>
        </w:rPr>
        <w:t xml:space="preserve"> Công tác </w:t>
      </w:r>
      <w:r w:rsidR="0080197B" w:rsidRPr="00634D06">
        <w:rPr>
          <w:b/>
          <w:i/>
          <w:sz w:val="28"/>
          <w:szCs w:val="28"/>
        </w:rPr>
        <w:t xml:space="preserve">tham gia </w:t>
      </w:r>
      <w:r w:rsidR="00641C2D" w:rsidRPr="00634D06">
        <w:rPr>
          <w:b/>
          <w:i/>
          <w:sz w:val="28"/>
          <w:szCs w:val="28"/>
        </w:rPr>
        <w:t xml:space="preserve">phòng, chống dịch Covid 19 </w:t>
      </w:r>
    </w:p>
    <w:p w:rsidR="00AF6299" w:rsidRPr="00634D06" w:rsidRDefault="00641C2D" w:rsidP="00481B95">
      <w:pPr>
        <w:pStyle w:val="FootnoteText"/>
        <w:spacing w:before="40" w:line="276" w:lineRule="auto"/>
        <w:ind w:firstLine="561"/>
        <w:jc w:val="both"/>
        <w:rPr>
          <w:sz w:val="28"/>
          <w:szCs w:val="28"/>
          <w:lang w:val="sv-SE"/>
        </w:rPr>
      </w:pPr>
      <w:r w:rsidRPr="00634D06">
        <w:rPr>
          <w:sz w:val="28"/>
          <w:szCs w:val="28"/>
          <w:lang w:val="sv-SE"/>
        </w:rPr>
        <w:t xml:space="preserve">Đoàn các cấp đã kịp thời tuyên truyền, giải thích thông tin đến đoàn viên thanh niên và cộng đồng về chủ trương, chính sách của Đảng, Nhà nước và kết quả công tác phòng chống dịch; kịp thời triển khai các công trình, phần việc thanh niên, các sáng kiến vì cộng đồng </w:t>
      </w:r>
      <w:r w:rsidRPr="00634D06">
        <w:rPr>
          <w:spacing w:val="-2"/>
          <w:sz w:val="28"/>
          <w:szCs w:val="28"/>
        </w:rPr>
        <w:t xml:space="preserve">với nhiều cách làm hay, sáng tạo </w:t>
      </w:r>
      <w:r w:rsidRPr="00634D06">
        <w:rPr>
          <w:sz w:val="28"/>
          <w:szCs w:val="28"/>
          <w:lang w:val="sv-SE"/>
        </w:rPr>
        <w:t>góp phần hiệu quả trong phòng chống dịch</w:t>
      </w:r>
      <w:r w:rsidRPr="00634D06">
        <w:rPr>
          <w:spacing w:val="-2"/>
          <w:sz w:val="28"/>
          <w:szCs w:val="28"/>
        </w:rPr>
        <w:t xml:space="preserve">. Đợt thi đua đặc biệt “Tuổi trẻ Việt Nam đoàn kết, chung sức, đồng lòng thi đua phòng chống và chiến thắng đại dịch Covid – 19; tuần lễ “Hướng về thành phố mang tên Bác” thu hút sự quan tâm hưởng ứng trong cán bộ, đoàn viên thiên. Chương trình “Triệu túi an sinh”, “Triệu bữa cơm”, “Triệu ly sữa và hành trình những cuốn sách”, “San sẻ yêu thương, chung tay vượt đại dịch” được triển khai sâu rộng, hiệu quả. Toàn đoàn đã </w:t>
      </w:r>
      <w:r w:rsidRPr="00634D06">
        <w:rPr>
          <w:sz w:val="28"/>
          <w:szCs w:val="28"/>
          <w:lang w:val="sv-SE"/>
        </w:rPr>
        <w:t xml:space="preserve">thành lập </w:t>
      </w:r>
      <w:r w:rsidR="00AF6299" w:rsidRPr="00634D06">
        <w:rPr>
          <w:sz w:val="28"/>
          <w:szCs w:val="28"/>
          <w:lang w:val="sv-SE"/>
        </w:rPr>
        <w:t>thành lập 3.848 đội hình thanh niên tình nguyện, trong đó có 2120 đội hình hỗ trợ công tác tiêm chủng phòng dịch, hỗ trợ trực chốt; 754 đội hình điều phối và đo thân nhiệt, hỗ trợ khai báo y tế cho người dân; duy trì 554 đội hình tuyên truyền phòng chống dịch; 89 đội hình hỗ trợ mua sắm thực phẩm, 201 đội hình hỗ trợ thu hoạch vụ lúa mùa,130 đội hình hỗ trợ hậu cần,</w:t>
      </w:r>
      <w:r w:rsidR="00085305" w:rsidRPr="00634D06">
        <w:rPr>
          <w:sz w:val="28"/>
          <w:szCs w:val="28"/>
          <w:lang w:val="sv-SE"/>
        </w:rPr>
        <w:t xml:space="preserve"> </w:t>
      </w:r>
      <w:r w:rsidR="00085305" w:rsidRPr="00634D06">
        <w:rPr>
          <w:spacing w:val="-2"/>
          <w:sz w:val="28"/>
          <w:szCs w:val="28"/>
        </w:rPr>
        <w:t>hơn 200 thanh niên tình nguyện chi viện cho các tỉnh miền nam</w:t>
      </w:r>
      <w:r w:rsidR="00ED0700" w:rsidRPr="00634D06">
        <w:rPr>
          <w:spacing w:val="-2"/>
          <w:sz w:val="28"/>
          <w:szCs w:val="28"/>
        </w:rPr>
        <w:t xml:space="preserve">; tổng nguồn lực các cấp bộ Đoàn vận động hỗ trợ cho công tác phòng chống dịch trị giá trên </w:t>
      </w:r>
      <w:r w:rsidR="00ED0700" w:rsidRPr="00634D06">
        <w:rPr>
          <w:b/>
          <w:spacing w:val="-2"/>
          <w:sz w:val="28"/>
          <w:szCs w:val="28"/>
        </w:rPr>
        <w:t>20</w:t>
      </w:r>
      <w:r w:rsidR="00ED0700" w:rsidRPr="00634D06">
        <w:rPr>
          <w:spacing w:val="-2"/>
          <w:sz w:val="28"/>
          <w:szCs w:val="28"/>
        </w:rPr>
        <w:t xml:space="preserve"> tỷ đồng</w:t>
      </w:r>
      <w:r w:rsidR="00AF6299" w:rsidRPr="00634D06">
        <w:rPr>
          <w:spacing w:val="-2"/>
          <w:sz w:val="28"/>
          <w:szCs w:val="28"/>
        </w:rPr>
        <w:t xml:space="preserve">; </w:t>
      </w:r>
      <w:r w:rsidR="00FA0148" w:rsidRPr="00634D06">
        <w:rPr>
          <w:spacing w:val="-2"/>
          <w:sz w:val="28"/>
          <w:szCs w:val="28"/>
        </w:rPr>
        <w:t>đã có nhiều mô, cách làm sáng tạo như: “Sổ tay nhật ký phòng dịch”; cây “ATM gạo”,  “Kính chắn giọt bắn”,  “Pha chế dung dịch nước rửa tay sát khuẩn”, “Máy rửa tay sát khuẩn tự động”, “Tự may và phát khẩu trang miễn phí”, đi chợ giúp dân được các cấp bộ Đoàn triển khai và nhân rộng trong toàn đoàn</w:t>
      </w:r>
      <w:r w:rsidR="00AF6299" w:rsidRPr="00634D06">
        <w:rPr>
          <w:spacing w:val="-2"/>
          <w:sz w:val="28"/>
          <w:szCs w:val="28"/>
        </w:rPr>
        <w:t>…vv</w:t>
      </w:r>
      <w:r w:rsidR="00AF6299" w:rsidRPr="00634D06">
        <w:rPr>
          <w:rStyle w:val="FootnoteReference"/>
          <w:spacing w:val="-2"/>
          <w:sz w:val="28"/>
          <w:szCs w:val="28"/>
        </w:rPr>
        <w:footnoteReference w:id="19"/>
      </w:r>
      <w:r w:rsidR="00AF6299" w:rsidRPr="00634D06">
        <w:rPr>
          <w:spacing w:val="-2"/>
          <w:sz w:val="28"/>
          <w:szCs w:val="28"/>
        </w:rPr>
        <w:t>.</w:t>
      </w:r>
    </w:p>
    <w:p w:rsidR="00F0422D" w:rsidRPr="00D81DDD" w:rsidRDefault="00F0422D" w:rsidP="0055559B">
      <w:pPr>
        <w:tabs>
          <w:tab w:val="left" w:pos="4860"/>
        </w:tabs>
        <w:spacing w:before="20" w:after="40" w:line="264" w:lineRule="auto"/>
        <w:ind w:firstLine="720"/>
        <w:jc w:val="both"/>
        <w:rPr>
          <w:b/>
          <w:i/>
          <w:sz w:val="28"/>
          <w:szCs w:val="28"/>
          <w:lang w:val="sv-SE"/>
        </w:rPr>
      </w:pPr>
      <w:r w:rsidRPr="00D81DDD">
        <w:rPr>
          <w:b/>
          <w:i/>
          <w:sz w:val="28"/>
          <w:szCs w:val="28"/>
          <w:lang w:val="sv-SE"/>
        </w:rPr>
        <w:lastRenderedPageBreak/>
        <w:t xml:space="preserve">*Phong trào thanh niên tình nguyện </w:t>
      </w:r>
    </w:p>
    <w:p w:rsidR="00847A3A" w:rsidRPr="00177A85" w:rsidRDefault="00847A3A" w:rsidP="0055559B">
      <w:pPr>
        <w:tabs>
          <w:tab w:val="left" w:pos="4860"/>
        </w:tabs>
        <w:spacing w:before="20" w:after="40" w:line="264" w:lineRule="auto"/>
        <w:ind w:firstLine="720"/>
        <w:jc w:val="both"/>
        <w:rPr>
          <w:sz w:val="28"/>
          <w:szCs w:val="28"/>
          <w:lang w:val="sv-SE"/>
        </w:rPr>
      </w:pPr>
      <w:r w:rsidRPr="00177A85">
        <w:rPr>
          <w:sz w:val="28"/>
          <w:szCs w:val="28"/>
          <w:lang w:val="sv-SE"/>
        </w:rPr>
        <w:t>Phong trào Thanh niên tình nguyện được triển khai trong bối cảnh của dịch</w:t>
      </w:r>
      <w:r w:rsidR="00553D18">
        <w:rPr>
          <w:sz w:val="28"/>
          <w:szCs w:val="28"/>
          <w:lang w:val="sv-SE"/>
        </w:rPr>
        <w:t xml:space="preserve"> Covid – 19 diễn biến phức tạp trước </w:t>
      </w:r>
      <w:r w:rsidRPr="00177A85">
        <w:rPr>
          <w:sz w:val="28"/>
          <w:szCs w:val="28"/>
          <w:lang w:val="sv-SE"/>
        </w:rPr>
        <w:t>sự bùng phát của đợt dịch thứ 3 và 4. Tuy nhiên, các cấp bộ Đoàn đã kịp thời cập nhập các nội dung mới theo sự chỉ đạo của Ban phòng chống dịch các cấp để điều chỉnh, đổi mới các phương thức triển khai với các hình thức, quy mô phù hợp trong thực hiện các công trình, phần việc thanh niên để vừa đảm bảo công tác phòng chống dịch, vừa đảm bảo thực hiện mục tiêu kép về phát triển kinh tế xã hội</w:t>
      </w:r>
      <w:r w:rsidR="00BA1563" w:rsidRPr="00177A85">
        <w:rPr>
          <w:rStyle w:val="FootnoteReference"/>
          <w:sz w:val="28"/>
          <w:szCs w:val="28"/>
          <w:lang w:val="sv-SE"/>
        </w:rPr>
        <w:footnoteReference w:id="20"/>
      </w:r>
      <w:r w:rsidRPr="00177A85">
        <w:rPr>
          <w:sz w:val="28"/>
          <w:szCs w:val="28"/>
          <w:lang w:val="sv-SE"/>
        </w:rPr>
        <w:t>.</w:t>
      </w:r>
    </w:p>
    <w:p w:rsidR="003846BC" w:rsidRPr="00D81DDD" w:rsidRDefault="003846BC" w:rsidP="0055559B">
      <w:pPr>
        <w:spacing w:before="20" w:after="40" w:line="264" w:lineRule="auto"/>
        <w:ind w:firstLine="720"/>
        <w:jc w:val="both"/>
        <w:rPr>
          <w:sz w:val="28"/>
          <w:szCs w:val="28"/>
          <w:lang w:val="sv-SE"/>
        </w:rPr>
      </w:pPr>
      <w:r w:rsidRPr="00D81DDD">
        <w:rPr>
          <w:sz w:val="28"/>
          <w:szCs w:val="28"/>
          <w:lang w:val="sv-SE"/>
        </w:rPr>
        <w:t xml:space="preserve">Phong trào “Tuổi trẻ chung tay xây dựng nông thôn mới và đô thị văn minh” đã có trên </w:t>
      </w:r>
      <w:r w:rsidR="003138EA">
        <w:rPr>
          <w:sz w:val="28"/>
          <w:szCs w:val="28"/>
          <w:lang w:val="sv-SE"/>
        </w:rPr>
        <w:t>3</w:t>
      </w:r>
      <w:r w:rsidRPr="00D81DDD">
        <w:rPr>
          <w:sz w:val="28"/>
          <w:szCs w:val="28"/>
          <w:lang w:val="sv-SE"/>
        </w:rPr>
        <w:t>.500 hoạt động được triển khai</w:t>
      </w:r>
      <w:r w:rsidRPr="00D81DDD">
        <w:rPr>
          <w:sz w:val="28"/>
          <w:szCs w:val="28"/>
          <w:shd w:val="clear" w:color="auto" w:fill="FFFFFF"/>
        </w:rPr>
        <w:t xml:space="preserve">. Trong đó tập trung vào các hoạt động làm đường giao thông liên thôn bản; xây dựng, cải tạo vườn tạp; trao tặng cây giống, vật nuôi và tổ chức </w:t>
      </w:r>
      <w:r w:rsidRPr="00D81DDD">
        <w:rPr>
          <w:sz w:val="28"/>
          <w:szCs w:val="28"/>
          <w:lang w:val="sv-SE"/>
        </w:rPr>
        <w:t xml:space="preserve">tập huấn chuyển giao ứng dụng tiến bộ khoa học kỹ thuật cho ĐVTN; bóc xóa biển quảng cáo, rao vặt trái phép; duy trì xây dựng và nhân rộng các mô hình </w:t>
      </w:r>
      <w:r w:rsidRPr="00D81DDD">
        <w:rPr>
          <w:bCs/>
          <w:sz w:val="28"/>
          <w:szCs w:val="28"/>
          <w:shd w:val="clear" w:color="auto" w:fill="FFFFFF"/>
          <w:lang w:val="de-DE"/>
        </w:rPr>
        <w:t>“Đường tranh bích họa</w:t>
      </w:r>
      <w:r w:rsidRPr="00D81DDD">
        <w:rPr>
          <w:sz w:val="28"/>
          <w:szCs w:val="28"/>
          <w:lang w:val="sv-SE"/>
        </w:rPr>
        <w:t>”</w:t>
      </w:r>
      <w:r w:rsidRPr="00D81DDD">
        <w:rPr>
          <w:bCs/>
          <w:sz w:val="28"/>
          <w:szCs w:val="28"/>
          <w:shd w:val="clear" w:color="auto" w:fill="FFFFFF"/>
          <w:lang w:val="de-DE"/>
        </w:rPr>
        <w:t>, “</w:t>
      </w:r>
      <w:r w:rsidRPr="00D81DDD">
        <w:rPr>
          <w:sz w:val="28"/>
          <w:szCs w:val="28"/>
          <w:lang w:val="sv-SE"/>
        </w:rPr>
        <w:t xml:space="preserve">Cột điện nở hoa”, </w:t>
      </w:r>
      <w:r w:rsidRPr="00D81DDD">
        <w:rPr>
          <w:bCs/>
          <w:sz w:val="28"/>
          <w:szCs w:val="28"/>
          <w:shd w:val="clear" w:color="auto" w:fill="FFFFFF"/>
          <w:lang w:val="de-DE"/>
        </w:rPr>
        <w:t>“</w:t>
      </w:r>
      <w:r w:rsidRPr="00D81DDD">
        <w:rPr>
          <w:sz w:val="28"/>
          <w:szCs w:val="28"/>
          <w:lang w:val="sv-SE"/>
        </w:rPr>
        <w:t xml:space="preserve">Vườn hoa thanh niên”, </w:t>
      </w:r>
      <w:r w:rsidRPr="00D81DDD">
        <w:rPr>
          <w:bCs/>
          <w:sz w:val="28"/>
          <w:szCs w:val="28"/>
          <w:shd w:val="clear" w:color="auto" w:fill="FFFFFF"/>
          <w:lang w:val="de-DE"/>
        </w:rPr>
        <w:t>“Hàng cây thanh niên</w:t>
      </w:r>
      <w:r w:rsidRPr="00D81DDD">
        <w:rPr>
          <w:sz w:val="28"/>
          <w:szCs w:val="28"/>
          <w:lang w:val="sv-SE"/>
        </w:rPr>
        <w:t xml:space="preserve">”, </w:t>
      </w:r>
      <w:r w:rsidRPr="00D81DDD">
        <w:rPr>
          <w:bCs/>
          <w:sz w:val="28"/>
          <w:szCs w:val="28"/>
          <w:shd w:val="clear" w:color="auto" w:fill="FFFFFF"/>
          <w:lang w:val="de-DE"/>
        </w:rPr>
        <w:t>“Vườn ươm thanh niên</w:t>
      </w:r>
      <w:r w:rsidR="00B6239E" w:rsidRPr="00D81DDD">
        <w:rPr>
          <w:sz w:val="28"/>
          <w:szCs w:val="28"/>
          <w:lang w:val="sv-SE"/>
        </w:rPr>
        <w:t>”</w:t>
      </w:r>
      <w:r w:rsidR="005C4758" w:rsidRPr="00D81DDD">
        <w:rPr>
          <w:rStyle w:val="FootnoteReference"/>
          <w:sz w:val="28"/>
          <w:szCs w:val="28"/>
          <w:lang w:val="sv-SE"/>
        </w:rPr>
        <w:footnoteReference w:id="21"/>
      </w:r>
      <w:r w:rsidR="00B6239E" w:rsidRPr="00D81DDD">
        <w:rPr>
          <w:sz w:val="28"/>
          <w:szCs w:val="28"/>
          <w:lang w:val="sv-SE"/>
        </w:rPr>
        <w:t xml:space="preserve">. </w:t>
      </w:r>
      <w:r w:rsidRPr="00D81DDD">
        <w:rPr>
          <w:sz w:val="28"/>
          <w:szCs w:val="28"/>
          <w:lang w:val="sv-SE"/>
        </w:rPr>
        <w:t>Tổng nguồn lực cho triển kha</w:t>
      </w:r>
      <w:r w:rsidR="00932349" w:rsidRPr="00D81DDD">
        <w:rPr>
          <w:sz w:val="28"/>
          <w:szCs w:val="28"/>
          <w:lang w:val="sv-SE"/>
        </w:rPr>
        <w:t>i các hoạt động ước tính trên 2</w:t>
      </w:r>
      <w:r w:rsidR="003138EA">
        <w:rPr>
          <w:sz w:val="28"/>
          <w:szCs w:val="28"/>
          <w:lang w:val="sv-SE"/>
        </w:rPr>
        <w:t>5</w:t>
      </w:r>
      <w:r w:rsidR="00932349" w:rsidRPr="00D81DDD">
        <w:rPr>
          <w:sz w:val="28"/>
          <w:szCs w:val="28"/>
          <w:lang w:val="sv-SE"/>
        </w:rPr>
        <w:t xml:space="preserve"> </w:t>
      </w:r>
      <w:r w:rsidRPr="00D81DDD">
        <w:rPr>
          <w:sz w:val="28"/>
          <w:szCs w:val="28"/>
          <w:lang w:val="sv-SE"/>
        </w:rPr>
        <w:t>tỷ đồng.</w:t>
      </w:r>
    </w:p>
    <w:p w:rsidR="000F3F28" w:rsidRPr="008D50F4" w:rsidRDefault="000F3F28" w:rsidP="0055559B">
      <w:pPr>
        <w:spacing w:before="20" w:after="40" w:line="264" w:lineRule="auto"/>
        <w:ind w:firstLine="720"/>
        <w:jc w:val="both"/>
        <w:rPr>
          <w:bCs/>
          <w:spacing w:val="-2"/>
          <w:sz w:val="28"/>
          <w:szCs w:val="28"/>
        </w:rPr>
      </w:pPr>
      <w:r w:rsidRPr="00B105E6">
        <w:rPr>
          <w:spacing w:val="2"/>
          <w:sz w:val="28"/>
          <w:szCs w:val="28"/>
          <w:lang w:val="sv-SE"/>
        </w:rPr>
        <w:t>Các hoạt động xung kích bảo vệ môi trường ứng phó với biến đổi khí hậu được thực hiện tốt thông qua việc triển khai thực hiện Đề án Đoàn TNCS Hồ Chí Minh tỉnh Thanh Hóa tham gia bảo vệ môi trường</w:t>
      </w:r>
      <w:r w:rsidR="007109AF">
        <w:rPr>
          <w:spacing w:val="2"/>
          <w:sz w:val="28"/>
          <w:szCs w:val="28"/>
          <w:lang w:val="sv-SE"/>
        </w:rPr>
        <w:t xml:space="preserve">, Chương trình </w:t>
      </w:r>
      <w:r w:rsidR="007109AF" w:rsidRPr="00D81DDD">
        <w:rPr>
          <w:bCs/>
          <w:sz w:val="28"/>
          <w:szCs w:val="28"/>
          <w:shd w:val="clear" w:color="auto" w:fill="FFFFFF"/>
          <w:lang w:val="de-DE"/>
        </w:rPr>
        <w:t>“</w:t>
      </w:r>
      <w:r w:rsidR="007109AF">
        <w:rPr>
          <w:bCs/>
          <w:sz w:val="28"/>
          <w:szCs w:val="28"/>
          <w:shd w:val="clear" w:color="auto" w:fill="FFFFFF"/>
          <w:lang w:val="de-DE"/>
        </w:rPr>
        <w:t>Vì một Việt Nam xanh</w:t>
      </w:r>
      <w:r w:rsidR="007109AF" w:rsidRPr="00D81DDD">
        <w:rPr>
          <w:sz w:val="28"/>
          <w:szCs w:val="28"/>
          <w:lang w:val="sv-SE"/>
        </w:rPr>
        <w:t>”</w:t>
      </w:r>
      <w:r w:rsidR="007109AF">
        <w:rPr>
          <w:sz w:val="28"/>
          <w:szCs w:val="28"/>
          <w:lang w:val="sv-SE"/>
        </w:rPr>
        <w:t xml:space="preserve">, </w:t>
      </w:r>
      <w:r w:rsidR="007109AF" w:rsidRPr="00D81DDD">
        <w:rPr>
          <w:bCs/>
          <w:sz w:val="28"/>
          <w:szCs w:val="28"/>
          <w:shd w:val="clear" w:color="auto" w:fill="FFFFFF"/>
          <w:lang w:val="de-DE"/>
        </w:rPr>
        <w:t>“</w:t>
      </w:r>
      <w:r w:rsidR="007109AF">
        <w:rPr>
          <w:bCs/>
          <w:sz w:val="28"/>
          <w:szCs w:val="28"/>
          <w:shd w:val="clear" w:color="auto" w:fill="FFFFFF"/>
          <w:lang w:val="de-DE"/>
        </w:rPr>
        <w:t>Chống rác thải nhựa</w:t>
      </w:r>
      <w:r w:rsidR="007109AF">
        <w:rPr>
          <w:sz w:val="28"/>
          <w:szCs w:val="28"/>
          <w:lang w:val="sv-SE"/>
        </w:rPr>
        <w:t>”</w:t>
      </w:r>
      <w:r w:rsidRPr="00B105E6">
        <w:rPr>
          <w:spacing w:val="2"/>
          <w:sz w:val="28"/>
          <w:szCs w:val="28"/>
          <w:lang w:val="sv-SE"/>
        </w:rPr>
        <w:t>; các hoạt động hưởng ứng Tết trồng cây; ngày Chủ nhật xanh</w:t>
      </w:r>
      <w:r w:rsidR="000121B7" w:rsidRPr="00B105E6">
        <w:rPr>
          <w:spacing w:val="2"/>
          <w:sz w:val="28"/>
          <w:szCs w:val="28"/>
          <w:lang w:val="sv-SE"/>
        </w:rPr>
        <w:t>, chương trình hãy làm sạch biển</w:t>
      </w:r>
      <w:r w:rsidR="000121B7" w:rsidRPr="00B105E6">
        <w:rPr>
          <w:rStyle w:val="FootnoteReference"/>
          <w:spacing w:val="2"/>
          <w:sz w:val="28"/>
          <w:szCs w:val="28"/>
          <w:lang w:val="sv-SE"/>
        </w:rPr>
        <w:footnoteReference w:id="22"/>
      </w:r>
      <w:r w:rsidR="00BD39A8">
        <w:rPr>
          <w:spacing w:val="2"/>
          <w:sz w:val="28"/>
          <w:szCs w:val="28"/>
          <w:lang w:val="sv-SE"/>
        </w:rPr>
        <w:t>. C</w:t>
      </w:r>
      <w:r w:rsidR="0005772F" w:rsidRPr="00B105E6">
        <w:rPr>
          <w:spacing w:val="2"/>
          <w:sz w:val="28"/>
          <w:szCs w:val="28"/>
          <w:lang w:val="sv-SE"/>
        </w:rPr>
        <w:t>ác mô hình, câu lạc bộ thanh niên bảo vệ môi trường</w:t>
      </w:r>
      <w:r w:rsidR="00010850">
        <w:rPr>
          <w:spacing w:val="2"/>
          <w:sz w:val="28"/>
          <w:szCs w:val="28"/>
          <w:lang w:val="sv-SE"/>
        </w:rPr>
        <w:t xml:space="preserve"> được trì hoạt động hiệu quả và tiếp tục phát triển nhân rộng trên địa bàn tỉnh</w:t>
      </w:r>
      <w:r w:rsidRPr="00B105E6">
        <w:rPr>
          <w:bCs/>
          <w:spacing w:val="2"/>
          <w:sz w:val="28"/>
          <w:szCs w:val="28"/>
        </w:rPr>
        <w:t xml:space="preserve">. Đoàn các cấp quan tâm tuyền truyền, củng cố các đội hình thanh niên xung kích bảo vệ PCCC rừng, nhất là các huyện khu vực miền núi. </w:t>
      </w:r>
      <w:r w:rsidRPr="00B105E6">
        <w:rPr>
          <w:spacing w:val="2"/>
          <w:sz w:val="28"/>
          <w:szCs w:val="28"/>
          <w:lang w:val="pl-PL"/>
        </w:rPr>
        <w:t xml:space="preserve">Ban Thường Tỉnh đoàn phối hợp với </w:t>
      </w:r>
      <w:r w:rsidRPr="00B105E6">
        <w:rPr>
          <w:spacing w:val="2"/>
          <w:sz w:val="28"/>
          <w:szCs w:val="28"/>
        </w:rPr>
        <w:t xml:space="preserve">Chi cục Kiểm lâm tỉnh </w:t>
      </w:r>
      <w:r w:rsidR="00102F56" w:rsidRPr="008D50F4">
        <w:rPr>
          <w:spacing w:val="-2"/>
          <w:sz w:val="28"/>
          <w:szCs w:val="28"/>
        </w:rPr>
        <w:t>phát động phong trào trồng và bảo vệ rừng năm 2021</w:t>
      </w:r>
      <w:r w:rsidR="003138EA">
        <w:rPr>
          <w:spacing w:val="-2"/>
          <w:sz w:val="28"/>
          <w:szCs w:val="28"/>
        </w:rPr>
        <w:t xml:space="preserve"> tại huyện Như Xuân</w:t>
      </w:r>
      <w:r w:rsidR="002B5241">
        <w:rPr>
          <w:spacing w:val="-2"/>
          <w:sz w:val="28"/>
          <w:szCs w:val="28"/>
        </w:rPr>
        <w:t xml:space="preserve">; </w:t>
      </w:r>
      <w:r w:rsidR="00560AAF">
        <w:rPr>
          <w:spacing w:val="-2"/>
          <w:sz w:val="28"/>
          <w:szCs w:val="28"/>
        </w:rPr>
        <w:t>Đăng cai p</w:t>
      </w:r>
      <w:r w:rsidR="002B5241">
        <w:rPr>
          <w:spacing w:val="-2"/>
          <w:sz w:val="28"/>
          <w:szCs w:val="28"/>
        </w:rPr>
        <w:t xml:space="preserve">hát động và tổ chức chương trình ra quân “Hãy làm sạch biển” </w:t>
      </w:r>
      <w:r w:rsidR="00560AAF">
        <w:rPr>
          <w:spacing w:val="-2"/>
          <w:sz w:val="28"/>
          <w:szCs w:val="28"/>
        </w:rPr>
        <w:t xml:space="preserve">cấp Trung ương </w:t>
      </w:r>
      <w:r w:rsidR="002B5241">
        <w:rPr>
          <w:spacing w:val="-2"/>
          <w:sz w:val="28"/>
          <w:szCs w:val="28"/>
        </w:rPr>
        <w:t>tại huyện Hậu Lộc.</w:t>
      </w:r>
    </w:p>
    <w:p w:rsidR="00E03F34" w:rsidRPr="00D81DDD" w:rsidRDefault="000F3F28" w:rsidP="0055559B">
      <w:pPr>
        <w:spacing w:before="20" w:after="40" w:line="264" w:lineRule="auto"/>
        <w:ind w:firstLine="720"/>
        <w:jc w:val="both"/>
        <w:rPr>
          <w:rFonts w:eastAsia="TimesNewRomanPSMT"/>
          <w:sz w:val="28"/>
          <w:szCs w:val="28"/>
        </w:rPr>
      </w:pPr>
      <w:r w:rsidRPr="00D81DDD">
        <w:rPr>
          <w:iCs/>
          <w:sz w:val="28"/>
          <w:szCs w:val="28"/>
          <w:lang w:val="sv-SE"/>
        </w:rPr>
        <w:lastRenderedPageBreak/>
        <w:t xml:space="preserve">Các hoạt động tình nguyện tham gia đảm bảo an sinh xã hội </w:t>
      </w:r>
      <w:r w:rsidRPr="00D81DDD">
        <w:rPr>
          <w:bCs/>
          <w:sz w:val="28"/>
          <w:szCs w:val="28"/>
          <w:lang w:val="sv-SE"/>
        </w:rPr>
        <w:t>được triển khai rộng khắp, thu hút đông đảo ĐVTN tham gia, cao điểm là vào các dịp tết Nguyên đán, Tháng thanh niên gắn với kỷ niệm 90 năm Ngày thành lập Đoàn TNCS Hồ Chí Minh</w:t>
      </w:r>
      <w:r w:rsidR="004F3F5F">
        <w:rPr>
          <w:rStyle w:val="FootnoteReference"/>
          <w:bCs/>
          <w:sz w:val="28"/>
          <w:szCs w:val="28"/>
          <w:lang w:val="sv-SE"/>
        </w:rPr>
        <w:footnoteReference w:id="23"/>
      </w:r>
      <w:r w:rsidRPr="00D81DDD">
        <w:rPr>
          <w:bCs/>
          <w:sz w:val="28"/>
          <w:szCs w:val="28"/>
          <w:lang w:val="sv-SE"/>
        </w:rPr>
        <w:t>, 80 năm Ngày thành lập Đội TNTP Hồ Chí Minh</w:t>
      </w:r>
      <w:r w:rsidR="00AF0479" w:rsidRPr="00D81DDD">
        <w:rPr>
          <w:bCs/>
          <w:sz w:val="28"/>
          <w:szCs w:val="28"/>
          <w:lang w:val="sv-SE"/>
        </w:rPr>
        <w:t xml:space="preserve">, </w:t>
      </w:r>
      <w:r w:rsidR="001003AE">
        <w:rPr>
          <w:bCs/>
          <w:sz w:val="28"/>
          <w:szCs w:val="28"/>
          <w:lang w:val="sv-SE"/>
        </w:rPr>
        <w:t>Chiến dịch thanh niên tình nguyện hè</w:t>
      </w:r>
      <w:r w:rsidR="00646C9B">
        <w:rPr>
          <w:rStyle w:val="FootnoteReference"/>
          <w:bCs/>
          <w:sz w:val="28"/>
          <w:szCs w:val="28"/>
          <w:lang w:val="sv-SE"/>
        </w:rPr>
        <w:footnoteReference w:id="24"/>
      </w:r>
      <w:r w:rsidR="001003AE">
        <w:rPr>
          <w:bCs/>
          <w:sz w:val="28"/>
          <w:szCs w:val="28"/>
          <w:lang w:val="sv-SE"/>
        </w:rPr>
        <w:t xml:space="preserve">, </w:t>
      </w:r>
      <w:r w:rsidR="00AF0479" w:rsidRPr="00D81DDD">
        <w:rPr>
          <w:sz w:val="28"/>
          <w:szCs w:val="28"/>
        </w:rPr>
        <w:t xml:space="preserve">74 năm Ngày Thương binh - Liệt sỹ (27/7/1947 - 27/7/2021), </w:t>
      </w:r>
      <w:r w:rsidR="003A0D4D">
        <w:rPr>
          <w:sz w:val="28"/>
          <w:szCs w:val="28"/>
        </w:rPr>
        <w:t xml:space="preserve">65 năm Ngày truyền thống Hội LHTN Việt Nam, </w:t>
      </w:r>
      <w:r w:rsidRPr="00D81DDD">
        <w:rPr>
          <w:sz w:val="28"/>
          <w:szCs w:val="28"/>
        </w:rPr>
        <w:t xml:space="preserve">toàn đoàn đã trao </w:t>
      </w:r>
      <w:r w:rsidR="00D17C4B">
        <w:rPr>
          <w:sz w:val="28"/>
          <w:szCs w:val="28"/>
        </w:rPr>
        <w:t>20</w:t>
      </w:r>
      <w:r w:rsidRPr="00D81DDD">
        <w:rPr>
          <w:sz w:val="28"/>
          <w:szCs w:val="28"/>
          <w:lang w:val="sv-SE"/>
        </w:rPr>
        <w:t>.</w:t>
      </w:r>
      <w:r w:rsidR="00D17C4B">
        <w:rPr>
          <w:sz w:val="28"/>
          <w:szCs w:val="28"/>
          <w:lang w:val="sv-SE"/>
        </w:rPr>
        <w:t>8</w:t>
      </w:r>
      <w:r w:rsidRPr="00D81DDD">
        <w:rPr>
          <w:sz w:val="28"/>
          <w:szCs w:val="28"/>
          <w:lang w:val="sv-SE"/>
        </w:rPr>
        <w:t>00 suất qùa cho các gia đình chính sách, hộ nghèo, học sinh có hoàn cảnh khó khăn</w:t>
      </w:r>
      <w:r w:rsidRPr="00D81DDD">
        <w:rPr>
          <w:rStyle w:val="FootnoteReference"/>
          <w:sz w:val="28"/>
          <w:szCs w:val="28"/>
          <w:lang w:val="sv-SE"/>
        </w:rPr>
        <w:footnoteReference w:id="25"/>
      </w:r>
      <w:r w:rsidRPr="00D81DDD">
        <w:rPr>
          <w:sz w:val="28"/>
          <w:szCs w:val="28"/>
          <w:lang w:val="sv-SE"/>
        </w:rPr>
        <w:t xml:space="preserve">, vận động trên </w:t>
      </w:r>
      <w:r w:rsidR="00AF0479" w:rsidRPr="00D81DDD">
        <w:rPr>
          <w:sz w:val="28"/>
          <w:szCs w:val="28"/>
          <w:lang w:val="sv-SE"/>
        </w:rPr>
        <w:t>8</w:t>
      </w:r>
      <w:r w:rsidRPr="00D81DDD">
        <w:rPr>
          <w:sz w:val="28"/>
          <w:szCs w:val="28"/>
          <w:lang w:val="sv-SE"/>
        </w:rPr>
        <w:t xml:space="preserve">.000 ĐVTN tham gia hiến máu tình nguyện, thu được </w:t>
      </w:r>
      <w:r w:rsidR="00AF0479" w:rsidRPr="00D81DDD">
        <w:rPr>
          <w:sz w:val="28"/>
          <w:szCs w:val="28"/>
          <w:lang w:val="sv-SE"/>
        </w:rPr>
        <w:t>5</w:t>
      </w:r>
      <w:r w:rsidRPr="00D81DDD">
        <w:rPr>
          <w:sz w:val="28"/>
          <w:szCs w:val="28"/>
          <w:lang w:val="sv-SE"/>
        </w:rPr>
        <w:t>.</w:t>
      </w:r>
      <w:r w:rsidR="00AF0479" w:rsidRPr="00D81DDD">
        <w:rPr>
          <w:sz w:val="28"/>
          <w:szCs w:val="28"/>
          <w:lang w:val="sv-SE"/>
        </w:rPr>
        <w:t>9</w:t>
      </w:r>
      <w:r w:rsidRPr="00D81DDD">
        <w:rPr>
          <w:sz w:val="28"/>
          <w:szCs w:val="28"/>
          <w:lang w:val="sv-SE"/>
        </w:rPr>
        <w:t>00 đơn vị máu an toàn</w:t>
      </w:r>
      <w:r w:rsidRPr="00D81DDD">
        <w:rPr>
          <w:rStyle w:val="FootnoteReference"/>
          <w:sz w:val="28"/>
          <w:szCs w:val="28"/>
          <w:lang w:val="sv-SE"/>
        </w:rPr>
        <w:footnoteReference w:id="26"/>
      </w:r>
      <w:r w:rsidRPr="00D81DDD">
        <w:rPr>
          <w:sz w:val="28"/>
          <w:szCs w:val="28"/>
          <w:lang w:val="sv-SE"/>
        </w:rPr>
        <w:t xml:space="preserve">, khám tư vấn sức khỏe, cấp phát thuốc miễn phí cho 1.300 người; Đoàn các cấp </w:t>
      </w:r>
      <w:r w:rsidR="00AF0479" w:rsidRPr="00D81DDD">
        <w:rPr>
          <w:rFonts w:eastAsia="TimesNewRomanPSMT"/>
          <w:sz w:val="28"/>
          <w:szCs w:val="28"/>
        </w:rPr>
        <w:t>triển khai được hơn 580 đội hình thắp nến tri ân các anh hùng liệt sĩ, 559 hoạt động dọn vệ sinh môi trường, chỉnh trang lại khu tưởng niệm các anh hùng liệ</w:t>
      </w:r>
      <w:r w:rsidR="00E03F34" w:rsidRPr="00D81DDD">
        <w:rPr>
          <w:rFonts w:eastAsia="TimesNewRomanPSMT"/>
          <w:sz w:val="28"/>
          <w:szCs w:val="28"/>
        </w:rPr>
        <w:t>t sĩ.</w:t>
      </w:r>
    </w:p>
    <w:p w:rsidR="001B726F" w:rsidRPr="00D81DDD" w:rsidRDefault="0067357A" w:rsidP="0055559B">
      <w:pPr>
        <w:pStyle w:val="FootnoteText"/>
        <w:spacing w:before="20" w:after="40" w:line="264" w:lineRule="auto"/>
        <w:ind w:firstLine="561"/>
        <w:jc w:val="both"/>
        <w:rPr>
          <w:sz w:val="28"/>
          <w:szCs w:val="28"/>
          <w:lang w:val="de-DE"/>
        </w:rPr>
      </w:pPr>
      <w:r w:rsidRPr="00D81DDD">
        <w:rPr>
          <w:sz w:val="28"/>
          <w:szCs w:val="28"/>
          <w:lang w:val="de-DE"/>
        </w:rPr>
        <w:t>Hoạt động</w:t>
      </w:r>
      <w:r w:rsidR="001B726F" w:rsidRPr="00D81DDD">
        <w:rPr>
          <w:sz w:val="28"/>
          <w:szCs w:val="28"/>
          <w:lang w:val="de-DE"/>
        </w:rPr>
        <w:t xml:space="preserve"> tham gia giữ gìn đảm bảo trật tự an toàn giao thông được triển khai tốt, nhất là việc triển khai kế hoạch Đoàn thanh niên tỉnh Thanh Hóa tham gia giữ gìn đảm bảo trật tự ATGT; </w:t>
      </w:r>
      <w:r w:rsidR="001B726F" w:rsidRPr="00D81DDD">
        <w:rPr>
          <w:sz w:val="28"/>
          <w:szCs w:val="28"/>
          <w:lang w:val="nl-NL"/>
        </w:rPr>
        <w:t xml:space="preserve">toàn tỉnh duy trì hoạt động hiệu quả 160 </w:t>
      </w:r>
      <w:r w:rsidR="001B726F" w:rsidRPr="00D81DDD">
        <w:rPr>
          <w:sz w:val="28"/>
          <w:szCs w:val="28"/>
          <w:lang w:val="it-IT"/>
        </w:rPr>
        <w:t>“</w:t>
      </w:r>
      <w:r w:rsidR="001B726F" w:rsidRPr="00D81DDD">
        <w:rPr>
          <w:sz w:val="28"/>
          <w:szCs w:val="28"/>
          <w:shd w:val="clear" w:color="auto" w:fill="FFFFFF"/>
          <w:lang w:val="sv-SE"/>
        </w:rPr>
        <w:t xml:space="preserve">Cổng trường tự quản về ATGT”, 20 mô hình </w:t>
      </w:r>
      <w:r w:rsidR="001B726F" w:rsidRPr="00D81DDD">
        <w:rPr>
          <w:sz w:val="28"/>
          <w:szCs w:val="28"/>
          <w:lang w:val="it-IT"/>
        </w:rPr>
        <w:t>“Bến đò ngang an toàn”, 40 mô hình “Đường sắt an toàn”. Các cấp bộ Đoàn đã huy động trên 10.000 lượt cán bộ, ĐVTN tham gia đảm bảo trật tự an toàn giao thông; tổ chức 82 hoạt động tuyên tuyền về Luật an toàn giao thông cho thanh thiếu nhi.</w:t>
      </w:r>
    </w:p>
    <w:p w:rsidR="000F3F28" w:rsidRPr="00C66BA3" w:rsidRDefault="00D970BE" w:rsidP="0055559B">
      <w:pPr>
        <w:spacing w:before="20" w:after="40" w:line="264" w:lineRule="auto"/>
        <w:ind w:firstLine="720"/>
        <w:jc w:val="both"/>
        <w:rPr>
          <w:b/>
          <w:bCs/>
          <w:i/>
          <w:sz w:val="28"/>
          <w:szCs w:val="28"/>
          <w:lang w:val="pt-BR"/>
        </w:rPr>
      </w:pPr>
      <w:r w:rsidRPr="00C66BA3">
        <w:rPr>
          <w:b/>
          <w:bCs/>
          <w:i/>
          <w:sz w:val="28"/>
          <w:szCs w:val="28"/>
          <w:lang w:val="pt-BR"/>
        </w:rPr>
        <w:t>* Phong trào “Tuổi trẻ sáng tạo”</w:t>
      </w:r>
    </w:p>
    <w:p w:rsidR="0046639E" w:rsidRPr="00C66BA3" w:rsidRDefault="0046639E" w:rsidP="00634D06">
      <w:pPr>
        <w:spacing w:before="120" w:after="120"/>
        <w:ind w:firstLine="709"/>
        <w:jc w:val="both"/>
        <w:rPr>
          <w:sz w:val="28"/>
          <w:szCs w:val="28"/>
        </w:rPr>
      </w:pPr>
      <w:r w:rsidRPr="00C66BA3">
        <w:rPr>
          <w:sz w:val="28"/>
          <w:szCs w:val="28"/>
        </w:rPr>
        <w:t>Các cấp bộ Đoàn, đoàn viên thanh niên</w:t>
      </w:r>
      <w:r w:rsidR="006D1853">
        <w:rPr>
          <w:sz w:val="28"/>
          <w:szCs w:val="28"/>
        </w:rPr>
        <w:t xml:space="preserve"> đã phát huy hiệu thiết thực, góp phần khơi dậy tiềm năng sáng tạo, tinh thần xung kích tình nguyện trong lao động, học tập, nâng cao trình độ và ứng dụng khoa học công nghệ hiện đại vào sản xuất kinh doanh, từ đó khẳng định vai trò, năng lực của thanh niên trong sự nghiệp phát triển kinh tế - xã hội.</w:t>
      </w:r>
      <w:r w:rsidR="00634D06" w:rsidRPr="00C66BA3">
        <w:rPr>
          <w:sz w:val="28"/>
          <w:szCs w:val="28"/>
        </w:rPr>
        <w:t xml:space="preserve"> </w:t>
      </w:r>
      <w:r w:rsidRPr="00C66BA3">
        <w:rPr>
          <w:sz w:val="28"/>
          <w:szCs w:val="28"/>
        </w:rPr>
        <w:t xml:space="preserve">Các hoạt động vận động đoàn viên, thanh thiếu nhi đề xuất ý tưởng sáng tạo: Các cấp bộ Đoàn tiếp tục chú trọng triển khai cuộc vận động Mỗi thanh niên một ý tưởng, sáng kiến”, Kết luận 02-KL/TWĐTN về các giải pháp thức đẩy hoạt động sáng tạo trong thanh thiếu nhi; chủ động tổ chức các Diễn đàn, hội thảo, các lớp tập huấn cho thanh niên </w:t>
      </w:r>
      <w:r w:rsidRPr="00C66BA3">
        <w:rPr>
          <w:sz w:val="28"/>
          <w:szCs w:val="28"/>
        </w:rPr>
        <w:lastRenderedPageBreak/>
        <w:t>khởi nghiệp; tổ chức thực hiện Cuộc thi “Ý tưởng khởi nghiệp”; Năm 2021, toàn tỉnh đã có 42.964</w:t>
      </w:r>
      <w:r w:rsidRPr="00C66BA3">
        <w:rPr>
          <w:b/>
          <w:sz w:val="28"/>
          <w:szCs w:val="28"/>
        </w:rPr>
        <w:t xml:space="preserve"> </w:t>
      </w:r>
      <w:r w:rsidRPr="00C66BA3">
        <w:rPr>
          <w:sz w:val="28"/>
          <w:szCs w:val="28"/>
        </w:rPr>
        <w:t xml:space="preserve">ý tưởng, sáng kiến của Đoàn viên thanh niên được đăng tải lên cổng thông tin điện tử ytuongsangtao.net; đã có 186 sáng kiến, giải pháp sáng tạo được áp dụng trong lao động, sản xuất, kinh doanh đem lại lợi nhuận kinh tế trên 5 </w:t>
      </w:r>
      <w:r w:rsidRPr="00C66BA3">
        <w:rPr>
          <w:bCs/>
          <w:sz w:val="28"/>
          <w:szCs w:val="28"/>
        </w:rPr>
        <w:t>tỷ đồng</w:t>
      </w:r>
      <w:r w:rsidRPr="00C66BA3">
        <w:rPr>
          <w:sz w:val="28"/>
          <w:szCs w:val="28"/>
        </w:rPr>
        <w:t xml:space="preserve">. </w:t>
      </w:r>
    </w:p>
    <w:p w:rsidR="0046639E" w:rsidRPr="00C66BA3" w:rsidRDefault="0046639E" w:rsidP="0046639E">
      <w:pPr>
        <w:spacing w:before="120" w:after="120"/>
        <w:ind w:firstLine="709"/>
        <w:jc w:val="both"/>
        <w:rPr>
          <w:sz w:val="28"/>
          <w:szCs w:val="28"/>
        </w:rPr>
      </w:pPr>
      <w:r w:rsidRPr="00C66BA3">
        <w:rPr>
          <w:sz w:val="28"/>
          <w:szCs w:val="28"/>
          <w:highlight w:val="white"/>
        </w:rPr>
        <w:t>C</w:t>
      </w:r>
      <w:r w:rsidRPr="00C66BA3">
        <w:rPr>
          <w:sz w:val="28"/>
          <w:szCs w:val="28"/>
        </w:rPr>
        <w:t>ác hoạt động thúc đẩy, hỗ trợ thanh thiếu nhi sáng tạo trong học tập,  nghiên cứu khoa học: được duy trì hiệu quả thông qua giải thưởng nghiên cứu khoa học các cấp; hội nghị, diễn đàn sinh viên, học sinh nghiên cứu khoa học; quỹ hỗ trợ nghiên cứu, ứng dụng, chuyển giao các đề tài vào thực tiễn; Các huyện, thị, thành đoàn, đoàn trực thuộc trong đã tích cực phối hợp tổ chức cuộc thi “Sáng tạo thanh thiếu niên nhi đồng”, “Ý tưởng khởi nghiệp”; Thành lập CLB nghiên cứu khoa học trong khối ĐH, CĐ…. Khuyến khích, hướng dẫn đoàn viên, thanh niên đảm nhận nghiên cứu, ứng dụng khoa học kỹ thuật vào sản xuất. Tuyên dương gương thanh niên, ứng dụng khoa học công nghệ vào sản xuất, nâng cao năng suất lao động. Cấp tỉnh triển khai cuộc thi</w:t>
      </w:r>
      <w:r w:rsidRPr="00C66BA3">
        <w:rPr>
          <w:rStyle w:val="FootnoteReference"/>
          <w:spacing w:val="-2"/>
          <w:sz w:val="28"/>
          <w:szCs w:val="28"/>
        </w:rPr>
        <w:footnoteReference w:id="27"/>
      </w:r>
      <w:r w:rsidRPr="00C66BA3">
        <w:rPr>
          <w:sz w:val="28"/>
          <w:szCs w:val="28"/>
        </w:rPr>
        <w:t xml:space="preserve"> “Sáng tạo thanh thiếu niên nhi đồng” đạt huy chương đồng, 02 giải nhì toàn quốc; Cuộc thi Ý tưởng khởi nghiệp đạt giải nhì Trung ương; 06 công trình tham giaLiên hoan Tuổi trẻ sáng tạo cụm Bắc Trung Bộ năm 2021; Diễn đàn </w:t>
      </w:r>
      <w:r w:rsidRPr="00C66BA3">
        <w:rPr>
          <w:iCs/>
          <w:sz w:val="28"/>
          <w:szCs w:val="28"/>
        </w:rPr>
        <w:t>“Tuổi trẻ tiên phong, sáng tạo trong tham gia phòng chống dịch Covid-19 và khởi nghiệp, lập nghiệp” được tuyên dương</w:t>
      </w:r>
      <w:r w:rsidRPr="00C66BA3">
        <w:rPr>
          <w:sz w:val="28"/>
          <w:szCs w:val="28"/>
        </w:rPr>
        <w:t>.</w:t>
      </w:r>
    </w:p>
    <w:p w:rsidR="00D865B2" w:rsidRPr="00D81DDD" w:rsidRDefault="00D865B2" w:rsidP="0055559B">
      <w:pPr>
        <w:spacing w:before="20" w:after="40" w:line="264" w:lineRule="auto"/>
        <w:ind w:firstLine="720"/>
        <w:jc w:val="both"/>
        <w:rPr>
          <w:b/>
          <w:i/>
          <w:spacing w:val="10"/>
          <w:sz w:val="28"/>
          <w:szCs w:val="28"/>
          <w:lang w:val="de-DE"/>
        </w:rPr>
      </w:pPr>
      <w:r w:rsidRPr="00D81DDD">
        <w:rPr>
          <w:b/>
          <w:i/>
          <w:spacing w:val="10"/>
          <w:sz w:val="28"/>
          <w:szCs w:val="28"/>
          <w:lang w:val="de-DE"/>
        </w:rPr>
        <w:t>* Phong trào Tuổi trẻ xung kích bảo vệ Tổ quốc</w:t>
      </w:r>
    </w:p>
    <w:p w:rsidR="00E13E7F" w:rsidRPr="00D81DDD" w:rsidRDefault="00E13E7F" w:rsidP="0055559B">
      <w:pPr>
        <w:pStyle w:val="FootnoteText"/>
        <w:spacing w:before="20" w:after="40" w:line="264" w:lineRule="auto"/>
        <w:ind w:firstLine="561"/>
        <w:jc w:val="both"/>
        <w:rPr>
          <w:sz w:val="28"/>
          <w:szCs w:val="28"/>
          <w:shd w:val="clear" w:color="auto" w:fill="FFFFFF"/>
        </w:rPr>
      </w:pPr>
      <w:r w:rsidRPr="00D81DDD">
        <w:rPr>
          <w:sz w:val="28"/>
          <w:szCs w:val="28"/>
          <w:lang w:val="de-DE"/>
        </w:rPr>
        <w:t xml:space="preserve">Đoàn các cấp tổ chức tốt các hoạt động tuyên truyền, vận động thanh niên tham gia khám tuyển nghĩa vụ quân sự, toàn tỉnh </w:t>
      </w:r>
      <w:r w:rsidRPr="00D81DDD">
        <w:rPr>
          <w:bCs/>
          <w:sz w:val="28"/>
          <w:szCs w:val="28"/>
        </w:rPr>
        <w:t>tổ chức 950 buổi gặp mặt, liên hoan, chia tay; trao tặng 4.000 suất quà cho các tân binh lên đường nhập ngũ, tổng trị giá 1,2 tỷ đồng</w:t>
      </w:r>
      <w:r w:rsidRPr="00D81DDD">
        <w:rPr>
          <w:sz w:val="28"/>
          <w:szCs w:val="28"/>
          <w:lang w:val="de-DE"/>
        </w:rPr>
        <w:t>; phối hợp tổ chức đón thanh niên xuất ngũ trở về địa phương và bàn giao 3</w:t>
      </w:r>
      <w:r w:rsidRPr="00D81DDD">
        <w:rPr>
          <w:sz w:val="28"/>
          <w:szCs w:val="28"/>
        </w:rPr>
        <w:t>.</w:t>
      </w:r>
      <w:r w:rsidRPr="00D81DDD">
        <w:rPr>
          <w:sz w:val="28"/>
          <w:szCs w:val="28"/>
          <w:lang w:val="de-DE"/>
        </w:rPr>
        <w:t>873</w:t>
      </w:r>
      <w:r w:rsidRPr="00D81DDD">
        <w:rPr>
          <w:sz w:val="28"/>
          <w:szCs w:val="28"/>
        </w:rPr>
        <w:t xml:space="preserve"> thanh niên ưu tú lên đường làm nghĩa vụ quân sự</w:t>
      </w:r>
      <w:r w:rsidRPr="00D81DDD">
        <w:rPr>
          <w:rStyle w:val="FootnoteReference"/>
          <w:sz w:val="28"/>
          <w:szCs w:val="28"/>
        </w:rPr>
        <w:footnoteReference w:id="28"/>
      </w:r>
      <w:r w:rsidRPr="00D81DDD">
        <w:rPr>
          <w:sz w:val="28"/>
          <w:szCs w:val="28"/>
          <w:lang w:val="de-DE"/>
        </w:rPr>
        <w:t>, đảm bảo 100% chỉ tiêu giao quân.</w:t>
      </w:r>
      <w:r w:rsidR="00037B37">
        <w:rPr>
          <w:sz w:val="28"/>
          <w:szCs w:val="28"/>
          <w:lang w:val="de-DE"/>
        </w:rPr>
        <w:t xml:space="preserve"> </w:t>
      </w:r>
      <w:r w:rsidR="00B10A24">
        <w:rPr>
          <w:sz w:val="28"/>
          <w:szCs w:val="28"/>
          <w:lang w:val="de-DE"/>
        </w:rPr>
        <w:t xml:space="preserve">Quan tâm triển khai các hoạt động hướng về biên giới, hải đảo, bảo vệ chủ quyền đất nước; các chương trình Xuân biên giới, tết hải đảo, Tháng ba biên giới được triển khai sâu rộng trong các cấp bộ đoàn. </w:t>
      </w:r>
      <w:r w:rsidR="00037B37">
        <w:rPr>
          <w:sz w:val="28"/>
          <w:szCs w:val="28"/>
          <w:lang w:val="de-DE"/>
        </w:rPr>
        <w:t>Duy</w:t>
      </w:r>
      <w:r w:rsidRPr="00D81DDD">
        <w:rPr>
          <w:sz w:val="28"/>
          <w:szCs w:val="28"/>
          <w:lang w:val="de-DE"/>
        </w:rPr>
        <w:t xml:space="preserve"> trì hoạt động hiệu quả 678 mô hình </w:t>
      </w:r>
      <w:r w:rsidRPr="00D81DDD">
        <w:rPr>
          <w:sz w:val="28"/>
          <w:szCs w:val="28"/>
          <w:shd w:val="clear" w:color="auto" w:fill="FFFFFF"/>
        </w:rPr>
        <w:t>“Tuyến đường thanh niên tự quản về an ninh trật tự”, “Khu phố không có thanh niên mặc tệ nạn xã hội”, Câu lạc bộ thanh niên tình nguyện “Thắp sáng niềm tin”</w:t>
      </w:r>
      <w:r w:rsidR="00037B37">
        <w:rPr>
          <w:sz w:val="28"/>
          <w:szCs w:val="28"/>
          <w:shd w:val="clear" w:color="auto" w:fill="FFFFFF"/>
        </w:rPr>
        <w:t>.</w:t>
      </w:r>
      <w:r w:rsidRPr="00D81DDD">
        <w:rPr>
          <w:sz w:val="28"/>
          <w:szCs w:val="28"/>
          <w:shd w:val="clear" w:color="auto" w:fill="FFFFFF"/>
        </w:rPr>
        <w:t xml:space="preserve"> </w:t>
      </w:r>
      <w:r w:rsidR="00037B37">
        <w:rPr>
          <w:iCs/>
          <w:sz w:val="28"/>
          <w:szCs w:val="28"/>
        </w:rPr>
        <w:t>P</w:t>
      </w:r>
      <w:r w:rsidRPr="00D81DDD">
        <w:rPr>
          <w:iCs/>
          <w:sz w:val="28"/>
          <w:szCs w:val="28"/>
        </w:rPr>
        <w:t xml:space="preserve">hong trào “3 không” trong đoàn viên, thanh niên được quan tâm triển khai thực hiện. </w:t>
      </w:r>
      <w:r w:rsidRPr="00D81DDD">
        <w:rPr>
          <w:sz w:val="28"/>
          <w:szCs w:val="28"/>
          <w:lang w:val="de-DE"/>
        </w:rPr>
        <w:t xml:space="preserve">Đoàn thanh niên khối lực lượng vũ trang xung kích trong các hoạt động tuần tra, kiểm soát về trật tự an ninh, an toàn giao thông; tình nguyện tham gia trực tại các chốt điểm về kiểm soát phòng chống dịch Covid -19; làm việc ngoài giờ để cấp thẻ căn cước cho </w:t>
      </w:r>
      <w:r w:rsidRPr="00D81DDD">
        <w:rPr>
          <w:sz w:val="28"/>
          <w:szCs w:val="28"/>
          <w:lang w:val="de-DE"/>
        </w:rPr>
        <w:lastRenderedPageBreak/>
        <w:t xml:space="preserve">nhân dân. Thanh niên trong các khối trường học, địa bàn dân cư quan tâm tổ chức </w:t>
      </w:r>
      <w:r w:rsidRPr="00D81DDD">
        <w:rPr>
          <w:sz w:val="28"/>
          <w:szCs w:val="28"/>
          <w:lang w:val="pl-PL"/>
        </w:rPr>
        <w:t xml:space="preserve">hoạt động giao lưu kết nghĩa với các đơn vị lực lượng vũ trang đóng trên địa bàn. </w:t>
      </w:r>
      <w:r w:rsidRPr="00D81DDD">
        <w:rPr>
          <w:sz w:val="28"/>
          <w:szCs w:val="28"/>
          <w:shd w:val="clear" w:color="auto" w:fill="FFFFFF"/>
        </w:rPr>
        <w:t xml:space="preserve">BTV Tỉnh đoàn quan tâm triển khai các mô hình phát triển kinh tế tại Làng thanh niên lập nghiệp Sông Chàng huyện Như Xuân; </w:t>
      </w:r>
      <w:r w:rsidRPr="00D81DDD">
        <w:rPr>
          <w:sz w:val="28"/>
          <w:szCs w:val="28"/>
        </w:rPr>
        <w:t>triển khai hiệu quả các đội hình thanh niên tình nguyện hỗ trợ xây dựng và bàn giao đúng tiến độ 51 căn nhà</w:t>
      </w:r>
      <w:r w:rsidRPr="00D81DDD">
        <w:rPr>
          <w:rStyle w:val="FootnoteReference"/>
          <w:sz w:val="28"/>
          <w:szCs w:val="28"/>
        </w:rPr>
        <w:footnoteReference w:id="29"/>
      </w:r>
      <w:r w:rsidRPr="00D81DDD">
        <w:rPr>
          <w:sz w:val="28"/>
          <w:szCs w:val="28"/>
        </w:rPr>
        <w:t xml:space="preserve"> ở cho các hộ gia đình khó khăn tại xã Nhi Sơn huyện Mường Lát.</w:t>
      </w:r>
    </w:p>
    <w:p w:rsidR="001C0D8F" w:rsidRPr="00D81DDD" w:rsidRDefault="001E0612" w:rsidP="0055559B">
      <w:pPr>
        <w:spacing w:before="20" w:after="40" w:line="264" w:lineRule="auto"/>
        <w:ind w:firstLine="720"/>
        <w:jc w:val="both"/>
        <w:rPr>
          <w:b/>
          <w:spacing w:val="-8"/>
          <w:sz w:val="28"/>
          <w:szCs w:val="28"/>
          <w:lang w:val="sv-SE"/>
        </w:rPr>
      </w:pPr>
      <w:r>
        <w:rPr>
          <w:b/>
          <w:bCs/>
          <w:spacing w:val="-8"/>
          <w:sz w:val="28"/>
          <w:szCs w:val="28"/>
          <w:lang w:val="sv-SE"/>
        </w:rPr>
        <w:t>4</w:t>
      </w:r>
      <w:r w:rsidR="00C640E7" w:rsidRPr="00D81DDD">
        <w:rPr>
          <w:b/>
          <w:bCs/>
          <w:spacing w:val="-8"/>
          <w:sz w:val="28"/>
          <w:szCs w:val="28"/>
          <w:lang w:val="sv-SE"/>
        </w:rPr>
        <w:t>. Kết quả triển khai c</w:t>
      </w:r>
      <w:r w:rsidR="00C640E7" w:rsidRPr="00D81DDD">
        <w:rPr>
          <w:b/>
          <w:spacing w:val="-8"/>
          <w:sz w:val="28"/>
          <w:szCs w:val="28"/>
          <w:lang w:val="sv-SE"/>
        </w:rPr>
        <w:t>ác chương trình đồng hành, hỗ trợ thanh thiếu nhi</w:t>
      </w:r>
    </w:p>
    <w:p w:rsidR="00A2225D" w:rsidRPr="00D81DDD" w:rsidRDefault="00A2225D" w:rsidP="0055559B">
      <w:pPr>
        <w:spacing w:before="20" w:after="40" w:line="264" w:lineRule="auto"/>
        <w:ind w:firstLine="720"/>
        <w:jc w:val="both"/>
        <w:rPr>
          <w:sz w:val="28"/>
          <w:szCs w:val="28"/>
          <w:lang w:val="pl-PL"/>
        </w:rPr>
      </w:pPr>
      <w:r w:rsidRPr="00D81DDD">
        <w:rPr>
          <w:b/>
          <w:i/>
          <w:sz w:val="28"/>
          <w:szCs w:val="28"/>
          <w:lang w:val="pl-PL"/>
        </w:rPr>
        <w:t>* Chương trình đồng hành với thanh niên trong học tập, nghiên cứu, làm chủ  khoa học công nghệ</w:t>
      </w:r>
    </w:p>
    <w:p w:rsidR="009830EC" w:rsidRPr="00D81DDD" w:rsidRDefault="00173058" w:rsidP="0055559B">
      <w:pPr>
        <w:spacing w:before="20" w:after="40" w:line="264" w:lineRule="auto"/>
        <w:ind w:firstLine="720"/>
        <w:jc w:val="both"/>
        <w:rPr>
          <w:sz w:val="28"/>
          <w:szCs w:val="28"/>
          <w:lang w:val="de-DE"/>
        </w:rPr>
      </w:pPr>
      <w:r w:rsidRPr="00D81DDD">
        <w:rPr>
          <w:spacing w:val="10"/>
          <w:sz w:val="28"/>
          <w:szCs w:val="28"/>
          <w:lang w:val="de-DE"/>
        </w:rPr>
        <w:t xml:space="preserve">Các cấp bộ Đoàn tiếp tục đổi mới, triển khai các hình thức, giải pháp hỗ trợ thanh thiếu nhi </w:t>
      </w:r>
      <w:r w:rsidRPr="00D81DDD">
        <w:rPr>
          <w:bCs/>
          <w:sz w:val="28"/>
          <w:szCs w:val="28"/>
          <w:lang w:val="pt-BR"/>
        </w:rPr>
        <w:t>trong các hoạt động học tập như triển các cuộc thi trực tuyến</w:t>
      </w:r>
      <w:r w:rsidRPr="00D81DDD">
        <w:rPr>
          <w:rStyle w:val="FootnoteReference"/>
          <w:bCs/>
          <w:sz w:val="28"/>
          <w:szCs w:val="28"/>
          <w:lang w:val="pt-BR"/>
        </w:rPr>
        <w:footnoteReference w:id="30"/>
      </w:r>
      <w:r w:rsidR="00BA2089">
        <w:rPr>
          <w:bCs/>
          <w:sz w:val="28"/>
          <w:szCs w:val="28"/>
          <w:lang w:val="pt-BR"/>
        </w:rPr>
        <w:t>, lần đầu tiên Thanh Hóa có thí sinh đạt giải nhất cuộc thi cấp Trung ương với tỷ lệ bình chọn áp đảo so với các thí sinh trong cả nước</w:t>
      </w:r>
      <w:r w:rsidRPr="00D81DDD">
        <w:rPr>
          <w:bCs/>
          <w:sz w:val="28"/>
          <w:szCs w:val="28"/>
          <w:lang w:val="pt-BR"/>
        </w:rPr>
        <w:t xml:space="preserve">; </w:t>
      </w:r>
      <w:r w:rsidRPr="00D81DDD">
        <w:rPr>
          <w:sz w:val="28"/>
          <w:szCs w:val="28"/>
          <w:lang w:val="pl-PL"/>
        </w:rPr>
        <w:t xml:space="preserve">duy trì và xây dựng </w:t>
      </w:r>
      <w:r w:rsidRPr="00D81DDD">
        <w:rPr>
          <w:sz w:val="28"/>
          <w:szCs w:val="28"/>
          <w:lang w:val="de-DE"/>
        </w:rPr>
        <w:t xml:space="preserve">các quỹ học bổng, quỹ khuyến để hỗ trợ, động viên, học sinh, sinh viên có hoàn cảnh khó khăn. </w:t>
      </w:r>
      <w:r w:rsidRPr="00D81DDD">
        <w:rPr>
          <w:sz w:val="28"/>
          <w:szCs w:val="28"/>
          <w:lang w:val="pl-PL"/>
        </w:rPr>
        <w:t>Các c</w:t>
      </w:r>
      <w:r w:rsidR="009830EC" w:rsidRPr="00D81DDD">
        <w:rPr>
          <w:sz w:val="28"/>
          <w:szCs w:val="28"/>
          <w:lang w:val="pl-PL"/>
        </w:rPr>
        <w:t xml:space="preserve">hương trình </w:t>
      </w:r>
      <w:r w:rsidR="009830EC" w:rsidRPr="00D81DDD">
        <w:rPr>
          <w:sz w:val="28"/>
          <w:szCs w:val="28"/>
          <w:lang w:val="de-DE"/>
        </w:rPr>
        <w:t>“Tiếp sức đến trường”, phong trào “Sinh viên 5 tốt”, “Học sinh 3 rèn luyện” được triển khai đồng bộ trong toàn đoàn. Phong trào xây dựng xã hội học tập, hoạt động nghiên cứu khoa học, đề xuất ý tưởng, sáng kiến trong học sinh, sinh viên, nhà giáo trẻ được quan tâm triển khai. Đoàn thanh niên khối trường học, đội ngũ giảng viên trẻ đã có nhiều hoạt động thiết thực trong hỗ trợ học sinh ôn tập kiến thức thông qua giao bài tập về nhà, trao đổi, hướng dẫn học sinh học tập qua mạng</w:t>
      </w:r>
      <w:r w:rsidR="004E7CAC">
        <w:rPr>
          <w:sz w:val="28"/>
          <w:szCs w:val="28"/>
          <w:lang w:val="de-DE"/>
        </w:rPr>
        <w:t xml:space="preserve"> do phải chịu ảnh hưởng của dịch bệnh covid - 19</w:t>
      </w:r>
      <w:r w:rsidR="009830EC" w:rsidRPr="00D81DDD">
        <w:rPr>
          <w:sz w:val="28"/>
          <w:szCs w:val="28"/>
          <w:lang w:val="de-DE"/>
        </w:rPr>
        <w:t>.</w:t>
      </w:r>
    </w:p>
    <w:p w:rsidR="008A6541" w:rsidRPr="00D81DDD" w:rsidRDefault="008A6541" w:rsidP="0055559B">
      <w:pPr>
        <w:spacing w:before="20" w:after="40" w:line="264" w:lineRule="auto"/>
        <w:ind w:firstLine="720"/>
        <w:jc w:val="both"/>
        <w:rPr>
          <w:b/>
          <w:i/>
          <w:sz w:val="28"/>
          <w:szCs w:val="28"/>
          <w:lang w:val="pt-BR"/>
        </w:rPr>
      </w:pPr>
      <w:r w:rsidRPr="00D81DDD">
        <w:rPr>
          <w:b/>
          <w:i/>
          <w:sz w:val="28"/>
          <w:szCs w:val="28"/>
          <w:lang w:val="pt-BR"/>
        </w:rPr>
        <w:t>* Chương trình đồng hành với thanh niên khởi nghiệp, lập nghiệp</w:t>
      </w:r>
    </w:p>
    <w:p w:rsidR="00752BCB" w:rsidRPr="004159A0" w:rsidRDefault="006665B7" w:rsidP="0055559B">
      <w:pPr>
        <w:spacing w:before="20" w:after="40" w:line="264" w:lineRule="auto"/>
        <w:ind w:firstLine="720"/>
        <w:jc w:val="both"/>
        <w:rPr>
          <w:spacing w:val="2"/>
          <w:sz w:val="28"/>
          <w:szCs w:val="28"/>
        </w:rPr>
      </w:pPr>
      <w:r>
        <w:rPr>
          <w:sz w:val="28"/>
          <w:szCs w:val="28"/>
          <w:lang w:val="de-DE"/>
        </w:rPr>
        <w:t>C</w:t>
      </w:r>
      <w:r w:rsidR="008A6541" w:rsidRPr="00D81DDD">
        <w:rPr>
          <w:sz w:val="28"/>
          <w:szCs w:val="28"/>
          <w:lang w:val="de-DE"/>
        </w:rPr>
        <w:t>ác cấp bộ Đoàn đã tập trung tuyên truyền đẩy mạnh các hoạt động truyền thông về các chính sách hỗ trợ khởi nghiệp, lập nghiệp, dạy nghề và giới thiệu việc làm cho thanh niên;</w:t>
      </w:r>
      <w:r w:rsidR="008A6541" w:rsidRPr="00D81DDD">
        <w:rPr>
          <w:spacing w:val="-2"/>
          <w:sz w:val="28"/>
          <w:szCs w:val="28"/>
          <w:lang w:val="de-DE"/>
        </w:rPr>
        <w:t xml:space="preserve"> thường xuyên tổ chức các hoạt động đồng hành với thanh niên trong khởi nghiệp, lập nghiệp, </w:t>
      </w:r>
      <w:r>
        <w:rPr>
          <w:bCs/>
          <w:spacing w:val="-2"/>
          <w:sz w:val="28"/>
          <w:szCs w:val="28"/>
          <w:lang w:val="de-DE"/>
        </w:rPr>
        <w:t>kết quả đã</w:t>
      </w:r>
      <w:r w:rsidR="008A6541" w:rsidRPr="00D81DDD">
        <w:rPr>
          <w:bCs/>
          <w:spacing w:val="-2"/>
          <w:sz w:val="28"/>
          <w:szCs w:val="28"/>
          <w:lang w:val="de-DE"/>
        </w:rPr>
        <w:t xml:space="preserve"> có </w:t>
      </w:r>
      <w:r w:rsidR="00245228" w:rsidRPr="00922BF5">
        <w:rPr>
          <w:bCs/>
          <w:spacing w:val="-2"/>
          <w:sz w:val="28"/>
          <w:szCs w:val="28"/>
          <w:lang w:val="de-DE"/>
        </w:rPr>
        <w:t>101.000</w:t>
      </w:r>
      <w:r w:rsidR="00CD199B" w:rsidRPr="00922BF5">
        <w:rPr>
          <w:bCs/>
          <w:spacing w:val="-2"/>
          <w:sz w:val="28"/>
          <w:szCs w:val="28"/>
          <w:lang w:val="de-DE"/>
        </w:rPr>
        <w:t xml:space="preserve"> </w:t>
      </w:r>
      <w:r w:rsidR="008A6541" w:rsidRPr="00922BF5">
        <w:rPr>
          <w:bCs/>
          <w:spacing w:val="-2"/>
          <w:sz w:val="28"/>
          <w:szCs w:val="28"/>
          <w:lang w:val="de-DE"/>
        </w:rPr>
        <w:t>ĐVTN được tư vấn hướng nghiệp về khởi nghiệp, lập nghiêp,</w:t>
      </w:r>
      <w:r w:rsidR="00DF1760" w:rsidRPr="00922BF5">
        <w:rPr>
          <w:bCs/>
          <w:spacing w:val="-2"/>
          <w:sz w:val="28"/>
          <w:szCs w:val="28"/>
          <w:lang w:val="de-DE"/>
        </w:rPr>
        <w:t xml:space="preserve"> 12</w:t>
      </w:r>
      <w:r w:rsidR="00FD4701" w:rsidRPr="00922BF5">
        <w:rPr>
          <w:bCs/>
          <w:spacing w:val="-2"/>
          <w:sz w:val="28"/>
          <w:szCs w:val="28"/>
          <w:lang w:val="de-DE"/>
        </w:rPr>
        <w:t>.723</w:t>
      </w:r>
      <w:r w:rsidR="008A6541" w:rsidRPr="00922BF5">
        <w:rPr>
          <w:spacing w:val="-2"/>
          <w:sz w:val="28"/>
          <w:szCs w:val="28"/>
          <w:lang w:val="sv-SE"/>
        </w:rPr>
        <w:t xml:space="preserve"> ĐVTN được giới thiệu </w:t>
      </w:r>
      <w:r w:rsidR="008A6541" w:rsidRPr="00922BF5">
        <w:rPr>
          <w:spacing w:val="2"/>
          <w:sz w:val="28"/>
          <w:szCs w:val="28"/>
          <w:lang w:val="sv-SE"/>
        </w:rPr>
        <w:t>việc làm</w:t>
      </w:r>
      <w:r w:rsidR="006C7C7C" w:rsidRPr="00922BF5">
        <w:rPr>
          <w:bCs/>
          <w:spacing w:val="2"/>
          <w:sz w:val="28"/>
          <w:szCs w:val="28"/>
          <w:lang w:val="de-DE"/>
        </w:rPr>
        <w:t>.</w:t>
      </w:r>
      <w:r w:rsidR="008A6541" w:rsidRPr="00922BF5">
        <w:rPr>
          <w:bCs/>
          <w:spacing w:val="2"/>
          <w:sz w:val="28"/>
          <w:szCs w:val="28"/>
          <w:lang w:val="de-DE"/>
        </w:rPr>
        <w:t xml:space="preserve"> </w:t>
      </w:r>
      <w:r w:rsidR="006C7C7C" w:rsidRPr="00922BF5">
        <w:rPr>
          <w:spacing w:val="2"/>
          <w:sz w:val="28"/>
          <w:szCs w:val="28"/>
        </w:rPr>
        <w:t>M</w:t>
      </w:r>
      <w:r w:rsidR="008A6541" w:rsidRPr="00922BF5">
        <w:rPr>
          <w:spacing w:val="2"/>
          <w:sz w:val="28"/>
          <w:szCs w:val="28"/>
        </w:rPr>
        <w:t xml:space="preserve">ô hình cải tạo vườn tạp, phát triển kinh tế vườn hộ góp phần chung tay xây dựng Nông thôn mới tại 11 huyện miền núi </w:t>
      </w:r>
      <w:r w:rsidR="00FD4701" w:rsidRPr="00922BF5">
        <w:rPr>
          <w:spacing w:val="2"/>
          <w:sz w:val="28"/>
          <w:szCs w:val="28"/>
        </w:rPr>
        <w:t>cho kết quả khá</w:t>
      </w:r>
      <w:r w:rsidR="008A6541" w:rsidRPr="00922BF5">
        <w:rPr>
          <w:rStyle w:val="FootnoteReference"/>
          <w:spacing w:val="2"/>
          <w:sz w:val="28"/>
          <w:szCs w:val="28"/>
        </w:rPr>
        <w:footnoteReference w:id="31"/>
      </w:r>
      <w:r w:rsidR="008A6541" w:rsidRPr="00922BF5">
        <w:rPr>
          <w:spacing w:val="2"/>
          <w:sz w:val="28"/>
          <w:szCs w:val="28"/>
        </w:rPr>
        <w:t>;</w:t>
      </w:r>
      <w:r w:rsidR="00FD4701" w:rsidRPr="00922BF5">
        <w:rPr>
          <w:spacing w:val="2"/>
          <w:sz w:val="28"/>
          <w:szCs w:val="28"/>
        </w:rPr>
        <w:t xml:space="preserve"> </w:t>
      </w:r>
      <w:r w:rsidR="00FD4701" w:rsidRPr="00922BF5">
        <w:rPr>
          <w:spacing w:val="2"/>
          <w:sz w:val="28"/>
          <w:szCs w:val="28"/>
          <w:lang w:val="de-DE"/>
        </w:rPr>
        <w:t xml:space="preserve">Đề án </w:t>
      </w:r>
      <w:r w:rsidR="00FD4701" w:rsidRPr="00922BF5">
        <w:rPr>
          <w:spacing w:val="2"/>
          <w:sz w:val="28"/>
          <w:szCs w:val="28"/>
        </w:rPr>
        <w:t>“Bí thư Chi đoàn tiên phong khởi nghiệp”</w:t>
      </w:r>
      <w:r w:rsidR="001A7D65" w:rsidRPr="00922BF5">
        <w:rPr>
          <w:spacing w:val="2"/>
          <w:sz w:val="28"/>
          <w:szCs w:val="28"/>
        </w:rPr>
        <w:t xml:space="preserve"> </w:t>
      </w:r>
      <w:r w:rsidR="00E30CF1" w:rsidRPr="00922BF5">
        <w:rPr>
          <w:spacing w:val="2"/>
          <w:sz w:val="28"/>
          <w:szCs w:val="28"/>
        </w:rPr>
        <w:t>đạt kết quả tốt,</w:t>
      </w:r>
      <w:r w:rsidR="001A7D65" w:rsidRPr="004159A0">
        <w:rPr>
          <w:spacing w:val="2"/>
          <w:sz w:val="28"/>
          <w:szCs w:val="28"/>
        </w:rPr>
        <w:t xml:space="preserve"> </w:t>
      </w:r>
      <w:r w:rsidR="00E30CF1" w:rsidRPr="004159A0">
        <w:rPr>
          <w:spacing w:val="2"/>
          <w:sz w:val="28"/>
          <w:szCs w:val="28"/>
        </w:rPr>
        <w:t xml:space="preserve">trong năm đã có </w:t>
      </w:r>
      <w:r w:rsidR="00F135E3" w:rsidRPr="004159A0">
        <w:rPr>
          <w:bCs/>
          <w:iCs/>
          <w:spacing w:val="2"/>
          <w:sz w:val="28"/>
          <w:szCs w:val="28"/>
          <w:lang w:val="nl-NL"/>
        </w:rPr>
        <w:t>1.119 thanh niên được hỗ trợ khởi nghiệp</w:t>
      </w:r>
      <w:r w:rsidR="00E30CF1" w:rsidRPr="004159A0">
        <w:rPr>
          <w:spacing w:val="2"/>
          <w:sz w:val="28"/>
          <w:szCs w:val="28"/>
        </w:rPr>
        <w:t xml:space="preserve">, trong đó </w:t>
      </w:r>
      <w:r w:rsidR="00E30CF1" w:rsidRPr="004159A0">
        <w:rPr>
          <w:spacing w:val="2"/>
          <w:sz w:val="28"/>
          <w:szCs w:val="28"/>
          <w:lang w:val="nl-NL"/>
        </w:rPr>
        <w:t xml:space="preserve">có 150 mô hình </w:t>
      </w:r>
      <w:r w:rsidR="00E30CF1" w:rsidRPr="004159A0">
        <w:rPr>
          <w:bCs/>
          <w:iCs/>
          <w:spacing w:val="2"/>
          <w:sz w:val="28"/>
          <w:szCs w:val="28"/>
          <w:lang w:val="nl-NL"/>
        </w:rPr>
        <w:t>“Bí thư chi đoàn tiên phong khởi nghiệp” bền vững</w:t>
      </w:r>
      <w:r w:rsidR="00E30CF1" w:rsidRPr="004159A0">
        <w:rPr>
          <w:spacing w:val="2"/>
          <w:sz w:val="28"/>
          <w:szCs w:val="28"/>
        </w:rPr>
        <w:t>.</w:t>
      </w:r>
      <w:r w:rsidR="00FD4701" w:rsidRPr="004159A0">
        <w:rPr>
          <w:spacing w:val="2"/>
          <w:sz w:val="28"/>
          <w:szCs w:val="28"/>
        </w:rPr>
        <w:t xml:space="preserve"> </w:t>
      </w:r>
      <w:r w:rsidR="00251212" w:rsidRPr="004159A0">
        <w:rPr>
          <w:spacing w:val="2"/>
          <w:sz w:val="28"/>
          <w:szCs w:val="28"/>
        </w:rPr>
        <w:t>Đã có nhiều giải pháp hiệu quả trong các hoạt động hỗ</w:t>
      </w:r>
      <w:r w:rsidR="0048041F" w:rsidRPr="004159A0">
        <w:rPr>
          <w:spacing w:val="2"/>
          <w:sz w:val="28"/>
          <w:szCs w:val="28"/>
        </w:rPr>
        <w:t xml:space="preserve"> trợ, đồng hành với thanh niên </w:t>
      </w:r>
      <w:r w:rsidR="00251212" w:rsidRPr="004159A0">
        <w:rPr>
          <w:spacing w:val="2"/>
          <w:sz w:val="28"/>
          <w:szCs w:val="28"/>
        </w:rPr>
        <w:t xml:space="preserve">công nhân trong các khu công </w:t>
      </w:r>
      <w:r w:rsidR="00251212" w:rsidRPr="004159A0">
        <w:rPr>
          <w:spacing w:val="2"/>
          <w:sz w:val="28"/>
          <w:szCs w:val="28"/>
        </w:rPr>
        <w:lastRenderedPageBreak/>
        <w:t xml:space="preserve">nghiệp, nhà máy, khu trọ thông qua việc triển khai hiệu quả </w:t>
      </w:r>
      <w:r w:rsidR="00FD4701" w:rsidRPr="004159A0">
        <w:rPr>
          <w:spacing w:val="2"/>
          <w:sz w:val="28"/>
          <w:szCs w:val="28"/>
        </w:rPr>
        <w:t>Đề án</w:t>
      </w:r>
      <w:r w:rsidR="00F135E3" w:rsidRPr="004159A0">
        <w:rPr>
          <w:spacing w:val="2"/>
          <w:sz w:val="28"/>
          <w:szCs w:val="28"/>
        </w:rPr>
        <w:t xml:space="preserve"> “Hỗ trợ thanh niên công nhân”</w:t>
      </w:r>
      <w:r w:rsidR="00251212" w:rsidRPr="004159A0">
        <w:rPr>
          <w:spacing w:val="2"/>
          <w:sz w:val="28"/>
          <w:szCs w:val="28"/>
        </w:rPr>
        <w:t>.</w:t>
      </w:r>
    </w:p>
    <w:p w:rsidR="004D3EF6" w:rsidRPr="00D044DC" w:rsidRDefault="008A6541" w:rsidP="004D3EF6">
      <w:pPr>
        <w:spacing w:before="20" w:after="40" w:line="264" w:lineRule="auto"/>
        <w:ind w:firstLine="720"/>
        <w:jc w:val="both"/>
        <w:rPr>
          <w:spacing w:val="-2"/>
          <w:sz w:val="28"/>
          <w:szCs w:val="28"/>
          <w:lang w:val="pt-BR"/>
        </w:rPr>
      </w:pPr>
      <w:r w:rsidRPr="00D81DDD">
        <w:rPr>
          <w:spacing w:val="-2"/>
          <w:sz w:val="28"/>
          <w:szCs w:val="28"/>
          <w:lang w:val="pt-BR"/>
        </w:rPr>
        <w:t>Công tác r</w:t>
      </w:r>
      <w:r w:rsidRPr="00D81DDD">
        <w:rPr>
          <w:spacing w:val="-2"/>
          <w:sz w:val="28"/>
          <w:szCs w:val="28"/>
          <w:lang w:val="vi-VN"/>
        </w:rPr>
        <w:t>à soát, đánh giá tình hình quản lý</w:t>
      </w:r>
      <w:r w:rsidRPr="00D81DDD">
        <w:rPr>
          <w:spacing w:val="-2"/>
          <w:sz w:val="28"/>
          <w:szCs w:val="28"/>
        </w:rPr>
        <w:t xml:space="preserve"> các tổ vốn vay ủy thác</w:t>
      </w:r>
      <w:r w:rsidRPr="00D81DDD">
        <w:rPr>
          <w:spacing w:val="-2"/>
          <w:sz w:val="28"/>
          <w:szCs w:val="28"/>
          <w:lang w:val="vi-VN"/>
        </w:rPr>
        <w:t xml:space="preserve">, </w:t>
      </w:r>
      <w:r w:rsidRPr="00D81DDD">
        <w:rPr>
          <w:spacing w:val="-2"/>
          <w:sz w:val="28"/>
          <w:szCs w:val="28"/>
        </w:rPr>
        <w:t xml:space="preserve">hiệu quả </w:t>
      </w:r>
      <w:r w:rsidRPr="00D81DDD">
        <w:rPr>
          <w:spacing w:val="-2"/>
          <w:sz w:val="28"/>
          <w:szCs w:val="28"/>
          <w:lang w:val="vi-VN"/>
        </w:rPr>
        <w:t xml:space="preserve">sử dụng </w:t>
      </w:r>
      <w:r w:rsidRPr="00D81DDD">
        <w:rPr>
          <w:spacing w:val="-2"/>
          <w:sz w:val="28"/>
          <w:szCs w:val="28"/>
        </w:rPr>
        <w:t>nguồn vốn vay được quan</w:t>
      </w:r>
      <w:r w:rsidR="00F50796" w:rsidRPr="00D81DDD">
        <w:rPr>
          <w:spacing w:val="-2"/>
          <w:sz w:val="28"/>
          <w:szCs w:val="28"/>
        </w:rPr>
        <w:t xml:space="preserve"> tâm, tính đến </w:t>
      </w:r>
      <w:r w:rsidR="0048041F">
        <w:rPr>
          <w:spacing w:val="-2"/>
          <w:sz w:val="28"/>
          <w:szCs w:val="28"/>
        </w:rPr>
        <w:t>nay</w:t>
      </w:r>
      <w:r w:rsidR="00F50796" w:rsidRPr="00D81DDD">
        <w:rPr>
          <w:spacing w:val="-2"/>
          <w:sz w:val="28"/>
          <w:szCs w:val="28"/>
        </w:rPr>
        <w:t xml:space="preserve"> </w:t>
      </w:r>
      <w:r w:rsidR="009030D5" w:rsidRPr="00D81DDD">
        <w:rPr>
          <w:spacing w:val="-2"/>
          <w:sz w:val="28"/>
          <w:szCs w:val="28"/>
        </w:rPr>
        <w:t>toàn tỉnh có 70</w:t>
      </w:r>
      <w:r w:rsidR="004D3EF6">
        <w:rPr>
          <w:spacing w:val="-2"/>
          <w:sz w:val="28"/>
          <w:szCs w:val="28"/>
        </w:rPr>
        <w:t>9</w:t>
      </w:r>
      <w:r w:rsidRPr="00D81DDD">
        <w:rPr>
          <w:spacing w:val="-2"/>
          <w:sz w:val="28"/>
          <w:szCs w:val="28"/>
        </w:rPr>
        <w:t xml:space="preserve"> tổ vốn vay ủy thác do Đoàn thanh niên các cấp quản lý, dư nợ ủy thác đạt</w:t>
      </w:r>
      <w:r w:rsidR="00F50796" w:rsidRPr="00D81DDD">
        <w:rPr>
          <w:spacing w:val="-2"/>
          <w:sz w:val="28"/>
          <w:szCs w:val="28"/>
        </w:rPr>
        <w:t xml:space="preserve"> </w:t>
      </w:r>
      <w:r w:rsidR="00F0049A">
        <w:rPr>
          <w:spacing w:val="-2"/>
          <w:sz w:val="28"/>
          <w:szCs w:val="28"/>
        </w:rPr>
        <w:t>1</w:t>
      </w:r>
      <w:r w:rsidR="00F50796" w:rsidRPr="00D81DDD">
        <w:rPr>
          <w:spacing w:val="-2"/>
          <w:sz w:val="28"/>
          <w:szCs w:val="28"/>
        </w:rPr>
        <w:t>.4</w:t>
      </w:r>
      <w:r w:rsidR="00F0049A">
        <w:rPr>
          <w:spacing w:val="-2"/>
          <w:sz w:val="28"/>
          <w:szCs w:val="28"/>
        </w:rPr>
        <w:t>96</w:t>
      </w:r>
      <w:r w:rsidRPr="00D81DDD">
        <w:rPr>
          <w:spacing w:val="-2"/>
          <w:sz w:val="28"/>
          <w:szCs w:val="28"/>
        </w:rPr>
        <w:t xml:space="preserve"> tỷ đồng tăng </w:t>
      </w:r>
      <w:r w:rsidR="003E4082">
        <w:rPr>
          <w:spacing w:val="-2"/>
          <w:sz w:val="28"/>
          <w:szCs w:val="28"/>
        </w:rPr>
        <w:t>82,</w:t>
      </w:r>
      <w:r w:rsidR="009030D5" w:rsidRPr="00D81DDD">
        <w:rPr>
          <w:spacing w:val="-2"/>
          <w:sz w:val="28"/>
          <w:szCs w:val="28"/>
        </w:rPr>
        <w:t>425 triệu đồng so với đầu năm 2021</w:t>
      </w:r>
      <w:r w:rsidRPr="00D81DDD">
        <w:rPr>
          <w:spacing w:val="-2"/>
          <w:sz w:val="28"/>
          <w:szCs w:val="28"/>
          <w:lang w:val="pt-BR"/>
        </w:rPr>
        <w:t xml:space="preserve">; </w:t>
      </w:r>
      <w:r w:rsidR="004D3EF6" w:rsidRPr="00D81DDD">
        <w:rPr>
          <w:spacing w:val="-2"/>
          <w:sz w:val="28"/>
          <w:szCs w:val="28"/>
          <w:lang w:val="pt-BR"/>
        </w:rPr>
        <w:t>chương trình ưu đãi hỗ trợ thanh niên khởi nghiệp</w:t>
      </w:r>
      <w:r w:rsidR="004D3EF6">
        <w:rPr>
          <w:spacing w:val="-2"/>
          <w:sz w:val="28"/>
          <w:szCs w:val="28"/>
          <w:lang w:val="pt-BR"/>
        </w:rPr>
        <w:t xml:space="preserve"> đã phát huy hiệu quả trong việc hỗ trợ, tạo điều kiện để thanh niên được tiếp cận vay vốn </w:t>
      </w:r>
      <w:r w:rsidR="004D3EF6" w:rsidRPr="00D044DC">
        <w:rPr>
          <w:spacing w:val="-2"/>
          <w:sz w:val="28"/>
          <w:szCs w:val="28"/>
          <w:lang w:val="pt-BR"/>
        </w:rPr>
        <w:t xml:space="preserve">khởi nghiệp, đến nay nguồn vốn vay được Ủy ban nhân dân tỉnh giao cho Tỉnh đoàn quản lý hỗ trợ thanh niên khởi nghiệp hiện đạt 30,7 tỷ đồng, tăng 10,7 tỷ so với cùng kỳ năm 2020. </w:t>
      </w:r>
    </w:p>
    <w:p w:rsidR="008A6541" w:rsidRPr="00D81DDD" w:rsidRDefault="008A6541" w:rsidP="0055559B">
      <w:pPr>
        <w:spacing w:before="20" w:after="40" w:line="264" w:lineRule="auto"/>
        <w:ind w:firstLine="720"/>
        <w:jc w:val="both"/>
        <w:rPr>
          <w:sz w:val="28"/>
          <w:szCs w:val="28"/>
          <w:lang w:val="de-DE"/>
        </w:rPr>
      </w:pPr>
      <w:r w:rsidRPr="00D044DC">
        <w:rPr>
          <w:sz w:val="28"/>
          <w:szCs w:val="28"/>
          <w:lang w:val="pt-BR"/>
        </w:rPr>
        <w:t xml:space="preserve">Công tác tập huấn xây dựng sản phẩm Ocop và </w:t>
      </w:r>
      <w:r w:rsidRPr="00D044DC">
        <w:rPr>
          <w:sz w:val="28"/>
          <w:szCs w:val="28"/>
          <w:lang w:val="nl-NL"/>
        </w:rPr>
        <w:t>hướng dẫn thành lập các tổ hợp tác, hợp tác xã thanh niên được quan tâm</w:t>
      </w:r>
      <w:r w:rsidR="005B5FDC" w:rsidRPr="00D044DC">
        <w:rPr>
          <w:sz w:val="28"/>
          <w:szCs w:val="28"/>
          <w:lang w:val="nl-NL"/>
        </w:rPr>
        <w:t xml:space="preserve"> triển khai thực hiện. </w:t>
      </w:r>
      <w:r w:rsidRPr="00D044DC">
        <w:rPr>
          <w:sz w:val="28"/>
          <w:szCs w:val="28"/>
          <w:lang w:val="de-DE"/>
        </w:rPr>
        <w:t>Các mô hình phát triển kinh tế tập thể trong thanh niên đã thành lập tiếp tục được duy trì, hoạt động hiệu quả</w:t>
      </w:r>
      <w:r w:rsidR="00F135E3" w:rsidRPr="00D044DC">
        <w:rPr>
          <w:sz w:val="28"/>
          <w:szCs w:val="28"/>
          <w:lang w:val="de-DE"/>
        </w:rPr>
        <w:t>, trong năm</w:t>
      </w:r>
      <w:r w:rsidR="00E14153" w:rsidRPr="00D044DC">
        <w:rPr>
          <w:sz w:val="28"/>
          <w:szCs w:val="28"/>
          <w:lang w:val="de-DE"/>
        </w:rPr>
        <w:t xml:space="preserve"> </w:t>
      </w:r>
      <w:r w:rsidR="00753E42" w:rsidRPr="00D044DC">
        <w:rPr>
          <w:sz w:val="28"/>
          <w:szCs w:val="28"/>
          <w:lang w:val="de-DE"/>
        </w:rPr>
        <w:t xml:space="preserve">thành lập mới </w:t>
      </w:r>
      <w:r w:rsidR="00753E42" w:rsidRPr="00D044DC">
        <w:rPr>
          <w:bCs/>
          <w:iCs/>
          <w:spacing w:val="-2"/>
          <w:sz w:val="28"/>
          <w:szCs w:val="28"/>
          <w:lang w:val="nl-NL"/>
        </w:rPr>
        <w:t>305 Câu lạc bộ thanh niên phát triển kinh tế</w:t>
      </w:r>
      <w:r w:rsidR="00753E42" w:rsidRPr="00D044DC">
        <w:rPr>
          <w:sz w:val="28"/>
          <w:szCs w:val="28"/>
          <w:lang w:val="de-DE"/>
        </w:rPr>
        <w:t xml:space="preserve">; có </w:t>
      </w:r>
      <w:r w:rsidR="00E14153" w:rsidRPr="00D044DC">
        <w:rPr>
          <w:bCs/>
          <w:iCs/>
          <w:spacing w:val="-2"/>
          <w:sz w:val="28"/>
          <w:szCs w:val="28"/>
          <w:lang w:val="nl-NL"/>
        </w:rPr>
        <w:t xml:space="preserve">405 mô hình, sản phẩm mới, sáng tạo </w:t>
      </w:r>
      <w:r w:rsidR="00753E42" w:rsidRPr="00D044DC">
        <w:rPr>
          <w:bCs/>
          <w:iCs/>
          <w:spacing w:val="-2"/>
          <w:sz w:val="28"/>
          <w:szCs w:val="28"/>
          <w:lang w:val="nl-NL"/>
        </w:rPr>
        <w:t xml:space="preserve">do thanh niên triển khai thực hiện </w:t>
      </w:r>
      <w:r w:rsidR="00E14153" w:rsidRPr="00D044DC">
        <w:rPr>
          <w:bCs/>
          <w:iCs/>
          <w:spacing w:val="-2"/>
          <w:sz w:val="28"/>
          <w:szCs w:val="28"/>
          <w:lang w:val="nl-NL"/>
        </w:rPr>
        <w:t>được áp dụng hiệu quả</w:t>
      </w:r>
      <w:r w:rsidR="00753E42" w:rsidRPr="00D044DC">
        <w:rPr>
          <w:bCs/>
          <w:iCs/>
          <w:spacing w:val="-2"/>
          <w:sz w:val="28"/>
          <w:szCs w:val="28"/>
          <w:lang w:val="nl-NL"/>
        </w:rPr>
        <w:t xml:space="preserve"> trong thực tiễn</w:t>
      </w:r>
      <w:r w:rsidRPr="00D044DC">
        <w:rPr>
          <w:sz w:val="28"/>
          <w:szCs w:val="28"/>
          <w:lang w:val="de-DE"/>
        </w:rPr>
        <w:t xml:space="preserve">. </w:t>
      </w:r>
      <w:r w:rsidRPr="00D044DC">
        <w:rPr>
          <w:bCs/>
          <w:sz w:val="28"/>
          <w:szCs w:val="28"/>
          <w:lang w:val="de-DE"/>
        </w:rPr>
        <w:t xml:space="preserve">BTV Tỉnh đoàn, phối hợp với </w:t>
      </w:r>
      <w:r w:rsidRPr="00D044DC">
        <w:rPr>
          <w:sz w:val="28"/>
          <w:szCs w:val="28"/>
        </w:rPr>
        <w:t xml:space="preserve">Trường Đại học Văn hóa, Thể thao và Du lịch Thanh Hóa, Báo Tuổi Trẻ, Vụ Giáo dục Đại học, Bộ Giáo dục &amp; Đào tạo, Tổng cục Giáo dục nghề nghiệp Bộ Lao động – Thương binh &amp; Xã hội tổ chức Chương trình tư vấn tuyển sinh – hướng nghiệp 2021 thu hút hơn 4.000 sinh viên trên địa bàn tỉnh tham gia. </w:t>
      </w:r>
      <w:r w:rsidRPr="00D044DC">
        <w:rPr>
          <w:bCs/>
          <w:sz w:val="28"/>
          <w:szCs w:val="28"/>
        </w:rPr>
        <w:t xml:space="preserve">Phối hợp với Ngân hàng Chính sách xã hội tỉnh thực hiện đánh giá kết quả thực hiện Đề án Chương trình tín dụng ưu đãi hỗ trợ thanh niên khởi niệp và công tác quản lý vốn vay ủy thác giai đoạn 2017 – 2020. </w:t>
      </w:r>
      <w:r w:rsidRPr="00D044DC">
        <w:rPr>
          <w:sz w:val="28"/>
          <w:szCs w:val="28"/>
        </w:rPr>
        <w:t>Trung tâm Hướng nghiệp dạy nghề và giới thiệu việc làm thanh niên ký kết thỏa thuận liên kết hợp tác</w:t>
      </w:r>
      <w:r w:rsidRPr="00D81DDD">
        <w:rPr>
          <w:sz w:val="28"/>
          <w:szCs w:val="28"/>
        </w:rPr>
        <w:t xml:space="preserve"> với Công ty cổ phần giáo dục quốc tế Việt Đức và Công ty cổ phần Tiền phong về tư xuất du học và xuất khẩu lao động cho thanh niên trên địa bàn tỉnh</w:t>
      </w:r>
      <w:r w:rsidR="0068216C" w:rsidRPr="00D81DDD">
        <w:rPr>
          <w:sz w:val="28"/>
          <w:szCs w:val="28"/>
          <w:lang w:val="de-DE"/>
        </w:rPr>
        <w:t>.</w:t>
      </w:r>
    </w:p>
    <w:p w:rsidR="0068216C" w:rsidRPr="00D81DDD" w:rsidRDefault="00215445" w:rsidP="0055559B">
      <w:pPr>
        <w:spacing w:before="20" w:after="40" w:line="264" w:lineRule="auto"/>
        <w:ind w:firstLine="720"/>
        <w:jc w:val="both"/>
        <w:rPr>
          <w:b/>
          <w:i/>
          <w:spacing w:val="-6"/>
          <w:sz w:val="28"/>
          <w:szCs w:val="28"/>
          <w:shd w:val="clear" w:color="auto" w:fill="FFFFFF"/>
          <w:lang w:val="de-DE"/>
        </w:rPr>
      </w:pPr>
      <w:r w:rsidRPr="00D81DDD">
        <w:rPr>
          <w:b/>
          <w:i/>
          <w:spacing w:val="-6"/>
          <w:sz w:val="28"/>
          <w:szCs w:val="28"/>
          <w:shd w:val="clear" w:color="auto" w:fill="FFFFFF"/>
          <w:lang w:val="de-DE"/>
        </w:rPr>
        <w:t>* Chương trình đồng hành với thanh niên phát triển kỹ năng thực hành xã hội, sức khỏe thể chất, đời sống văn hóa tinh thần</w:t>
      </w:r>
    </w:p>
    <w:p w:rsidR="0068216C" w:rsidRPr="00D81DDD" w:rsidRDefault="0068216C" w:rsidP="0055559B">
      <w:pPr>
        <w:pStyle w:val="FootnoteText"/>
        <w:spacing w:before="20" w:after="40" w:line="264" w:lineRule="auto"/>
        <w:ind w:firstLine="720"/>
        <w:jc w:val="both"/>
        <w:rPr>
          <w:sz w:val="28"/>
          <w:szCs w:val="28"/>
        </w:rPr>
      </w:pPr>
      <w:r w:rsidRPr="00D81DDD">
        <w:rPr>
          <w:sz w:val="28"/>
          <w:szCs w:val="28"/>
          <w:shd w:val="clear" w:color="auto" w:fill="FFFFFF"/>
          <w:lang w:val="de-DE"/>
        </w:rPr>
        <w:t xml:space="preserve">Đoàn các cấp đã chủ động tích cực triển khai các hoạt động nhằm bồi dưỡng, </w:t>
      </w:r>
      <w:r w:rsidRPr="00D81DDD">
        <w:rPr>
          <w:sz w:val="28"/>
          <w:szCs w:val="28"/>
          <w:lang w:val="pl-PL"/>
        </w:rPr>
        <w:t xml:space="preserve">đào tạo kỹ năng cho thanh niên; Các câu lạc bộ, đội nhóm về rèn luyện thể chất, kỹ năng, năng khiếu trong thanh thiếu nhiên được duy trì. Phong trào rèn luyện sức khỏe, xây dựng đời sống văn hóa, tinh thần trong thanh niên được các cấp bộ Đoàn quan tâm triển khai thực hiện phù hợp với từng thời điểm và đảm bảo về công tác phòng chống dịch Covid – 19, </w:t>
      </w:r>
      <w:r w:rsidRPr="00D81DDD">
        <w:rPr>
          <w:sz w:val="28"/>
          <w:szCs w:val="28"/>
          <w:lang w:val="da-DK"/>
        </w:rPr>
        <w:t xml:space="preserve">toàn tỉnh đã có </w:t>
      </w:r>
      <w:r w:rsidR="004402FF">
        <w:rPr>
          <w:sz w:val="28"/>
          <w:szCs w:val="28"/>
          <w:lang w:val="da-DK"/>
        </w:rPr>
        <w:t>6</w:t>
      </w:r>
      <w:r w:rsidRPr="00D81DDD">
        <w:rPr>
          <w:sz w:val="28"/>
          <w:szCs w:val="28"/>
          <w:lang w:val="da-DK"/>
        </w:rPr>
        <w:t xml:space="preserve">50 hoạt động văn hóa, văn nghệ, </w:t>
      </w:r>
      <w:r w:rsidR="004402FF">
        <w:rPr>
          <w:sz w:val="28"/>
          <w:szCs w:val="28"/>
          <w:lang w:val="da-DK"/>
        </w:rPr>
        <w:t>360</w:t>
      </w:r>
      <w:r w:rsidRPr="00D81DDD">
        <w:rPr>
          <w:sz w:val="28"/>
          <w:szCs w:val="28"/>
          <w:lang w:val="da-DK"/>
        </w:rPr>
        <w:t xml:space="preserve"> giải bóng đá, bóng chuyền, hội thao được các cấp bộ đoàn tổ chức thu hút trên </w:t>
      </w:r>
      <w:r w:rsidR="004402FF">
        <w:rPr>
          <w:sz w:val="28"/>
          <w:szCs w:val="28"/>
          <w:lang w:val="da-DK"/>
        </w:rPr>
        <w:t>9</w:t>
      </w:r>
      <w:r w:rsidRPr="00D81DDD">
        <w:rPr>
          <w:sz w:val="28"/>
          <w:szCs w:val="28"/>
          <w:lang w:val="da-DK"/>
        </w:rPr>
        <w:t xml:space="preserve">5.000 lượt cán bộ, ĐVTN tham gia; </w:t>
      </w:r>
      <w:r w:rsidR="004402FF">
        <w:rPr>
          <w:sz w:val="28"/>
          <w:szCs w:val="28"/>
          <w:lang w:val="da-DK"/>
        </w:rPr>
        <w:t>c</w:t>
      </w:r>
      <w:r w:rsidR="004402FF" w:rsidRPr="004402FF">
        <w:rPr>
          <w:color w:val="FF0000"/>
          <w:sz w:val="28"/>
          <w:szCs w:val="28"/>
          <w:lang w:val="da-DK"/>
        </w:rPr>
        <w:t xml:space="preserve">ó </w:t>
      </w:r>
      <w:r w:rsidR="00971E38" w:rsidRPr="004402FF">
        <w:rPr>
          <w:color w:val="FF0000"/>
          <w:sz w:val="28"/>
          <w:szCs w:val="28"/>
          <w:lang w:val="da-DK"/>
        </w:rPr>
        <w:t>2</w:t>
      </w:r>
      <w:r w:rsidR="00E949B2">
        <w:rPr>
          <w:color w:val="FF0000"/>
          <w:sz w:val="28"/>
          <w:szCs w:val="28"/>
          <w:lang w:val="da-DK"/>
        </w:rPr>
        <w:t>93</w:t>
      </w:r>
      <w:r w:rsidRPr="00D81DDD">
        <w:rPr>
          <w:sz w:val="28"/>
          <w:szCs w:val="28"/>
          <w:shd w:val="clear" w:color="auto" w:fill="FFFFFF"/>
          <w:lang w:val="sv-SE"/>
        </w:rPr>
        <w:t xml:space="preserve"> điểm vui chơi cho thanh thiếu nhi được tu sửa và xây mới</w:t>
      </w:r>
      <w:r w:rsidRPr="00D81DDD">
        <w:rPr>
          <w:sz w:val="28"/>
          <w:szCs w:val="28"/>
          <w:lang w:val="da-DK"/>
        </w:rPr>
        <w:t xml:space="preserve">; </w:t>
      </w:r>
      <w:r w:rsidR="00916CAE">
        <w:rPr>
          <w:sz w:val="28"/>
          <w:szCs w:val="28"/>
          <w:lang w:val="da-DK"/>
        </w:rPr>
        <w:t>730</w:t>
      </w:r>
      <w:r w:rsidRPr="00D81DDD">
        <w:rPr>
          <w:sz w:val="28"/>
          <w:szCs w:val="28"/>
          <w:lang w:val="da-DK"/>
        </w:rPr>
        <w:t xml:space="preserve"> mô hình, giải pháp hỗ trợ thanh niên yếu thế được các cấp bộ đoàn duy trì, triển khai thực hiện. Công tác tuyên truyền về tác hại rượu bia, thuốc lá, chất kích thích cho thanh thiếu nhi được quan tâm. BTV Tỉnh đoàn đề xuất và được Trung ương Đoàn đồng ý đầu </w:t>
      </w:r>
      <w:r w:rsidRPr="00D81DDD">
        <w:rPr>
          <w:sz w:val="28"/>
          <w:szCs w:val="28"/>
          <w:lang w:val="da-DK"/>
        </w:rPr>
        <w:lastRenderedPageBreak/>
        <w:t>tư xây dựng bể bơi phục vụ cho công tác tập huấn và dạy bơi cho thanh thiếu nhi tại Trung tâm hoạt động &amp; Bồi dưỡng cán bộ TTN với tổng trị giá trên 14 tỷ đồng</w:t>
      </w:r>
      <w:r w:rsidR="00E202D7">
        <w:rPr>
          <w:rStyle w:val="FootnoteReference"/>
          <w:sz w:val="28"/>
          <w:szCs w:val="28"/>
          <w:lang w:val="da-DK"/>
        </w:rPr>
        <w:footnoteReference w:id="32"/>
      </w:r>
      <w:r w:rsidRPr="00D81DDD">
        <w:rPr>
          <w:sz w:val="28"/>
          <w:szCs w:val="28"/>
          <w:lang w:val="da-DK"/>
        </w:rPr>
        <w:t xml:space="preserve">; </w:t>
      </w:r>
      <w:r w:rsidRPr="00D81DDD">
        <w:rPr>
          <w:bCs/>
          <w:sz w:val="28"/>
          <w:szCs w:val="28"/>
          <w:shd w:val="clear" w:color="auto" w:fill="FFFFFF"/>
        </w:rPr>
        <w:t>phối hợp với UBND huyện Đông Sơn tổ chức Giải việt dã Báo Thanh Hóa “Chạy vì sức khỏe cộng đồng” lần thứ XXV năm 2021 thu hút gần 1.000 ĐVTN tham gia.</w:t>
      </w:r>
    </w:p>
    <w:p w:rsidR="0068216C" w:rsidRPr="00D81DDD" w:rsidRDefault="0068216C" w:rsidP="0055559B">
      <w:pPr>
        <w:spacing w:before="20" w:after="40" w:line="264" w:lineRule="auto"/>
        <w:ind w:firstLine="720"/>
        <w:jc w:val="both"/>
        <w:rPr>
          <w:b/>
          <w:i/>
          <w:spacing w:val="-2"/>
          <w:sz w:val="28"/>
          <w:szCs w:val="28"/>
          <w:shd w:val="clear" w:color="auto" w:fill="FFFFFF"/>
          <w:lang w:val="de-DE"/>
        </w:rPr>
      </w:pPr>
      <w:r w:rsidRPr="00D81DDD">
        <w:rPr>
          <w:b/>
          <w:i/>
          <w:spacing w:val="-2"/>
          <w:sz w:val="28"/>
          <w:szCs w:val="28"/>
          <w:shd w:val="clear" w:color="auto" w:fill="FFFFFF"/>
          <w:lang w:val="de-DE"/>
        </w:rPr>
        <w:t>* Công tác đối ngoại và hội nhập quốc tế</w:t>
      </w:r>
    </w:p>
    <w:p w:rsidR="0068216C" w:rsidRPr="00D81DDD" w:rsidRDefault="0068216C" w:rsidP="0055559B">
      <w:pPr>
        <w:spacing w:before="20" w:after="40" w:line="264" w:lineRule="auto"/>
        <w:ind w:firstLine="720"/>
        <w:jc w:val="both"/>
        <w:rPr>
          <w:spacing w:val="-2"/>
          <w:sz w:val="28"/>
          <w:szCs w:val="28"/>
          <w:shd w:val="clear" w:color="auto" w:fill="FFFFFF"/>
          <w:lang w:val="de-DE"/>
        </w:rPr>
      </w:pPr>
      <w:r w:rsidRPr="00D81DDD">
        <w:rPr>
          <w:spacing w:val="-2"/>
          <w:sz w:val="28"/>
          <w:szCs w:val="28"/>
          <w:lang w:val="de-DE"/>
        </w:rPr>
        <w:t>Đoàn các cấp quan tâm tuyên truyền về chủ trương, đường lối, quan điểm của Đảng, chính sách pháp luật của Nhà nước về công tác đối ngoại; các thỏa thuận hợp tác giữa Đoàn thanh niên Thanh Hóa với cơ quan thanh thiếu nhi thành phố Seongnam – Hàn Quốc, Đoàn thanh niên tỉnh Hủa Phăn – Lào. Hoạt động hỗ trợ nâng cao năng lực ngoại ngữ cho đoàn viên, thanh thiếu nhi được các đơn vị quan tâm triển khai thông qua việc duy trì và thành lập mới các CLB Tiếng Anh, triển khai cuộc thi Olympic tiếng Anh. BTV Tỉnh đoàn triển khai cuộc thi Tiếng anh trực tuyến trong cán bộ, học sinh, viên; Phối hợp với cơ quan thanh thiếu niên thành phố Seongnam Hàn Quốc đánh giá về kết quả hoạt động của chương trình hợp tác</w:t>
      </w:r>
      <w:r w:rsidR="007F49A7">
        <w:rPr>
          <w:spacing w:val="-2"/>
          <w:sz w:val="28"/>
          <w:szCs w:val="28"/>
          <w:lang w:val="de-DE"/>
        </w:rPr>
        <w:t xml:space="preserve"> giai đoạn 2018 - 2020</w:t>
      </w:r>
      <w:r w:rsidRPr="00D81DDD">
        <w:rPr>
          <w:spacing w:val="-2"/>
          <w:sz w:val="28"/>
          <w:szCs w:val="28"/>
          <w:lang w:val="de-DE"/>
        </w:rPr>
        <w:t>,</w:t>
      </w:r>
      <w:r w:rsidR="0014097D" w:rsidRPr="00D81DDD">
        <w:rPr>
          <w:spacing w:val="-2"/>
          <w:sz w:val="28"/>
          <w:szCs w:val="28"/>
          <w:lang w:val="de-DE"/>
        </w:rPr>
        <w:t xml:space="preserve">  </w:t>
      </w:r>
      <w:r w:rsidRPr="00D81DDD">
        <w:rPr>
          <w:spacing w:val="-2"/>
          <w:sz w:val="28"/>
          <w:szCs w:val="28"/>
          <w:lang w:val="de-DE"/>
        </w:rPr>
        <w:t xml:space="preserve">ký kết biên bản ghi nhớ hợp tác </w:t>
      </w:r>
      <w:r w:rsidR="007F49A7">
        <w:rPr>
          <w:spacing w:val="-2"/>
          <w:sz w:val="28"/>
          <w:szCs w:val="28"/>
          <w:lang w:val="de-DE"/>
        </w:rPr>
        <w:t xml:space="preserve">theo hình thức trao đổi văn kiện </w:t>
      </w:r>
      <w:r w:rsidRPr="00D81DDD">
        <w:rPr>
          <w:spacing w:val="-2"/>
          <w:sz w:val="28"/>
          <w:szCs w:val="28"/>
          <w:lang w:val="de-DE"/>
        </w:rPr>
        <w:t>giai đoạn 2021 – 2022 theo hình thức trực tuyến để đảm bảo công tác phòng chống dịch Covid – 19.</w:t>
      </w:r>
    </w:p>
    <w:p w:rsidR="006C5245" w:rsidRPr="00D81DDD" w:rsidRDefault="001E0612" w:rsidP="0055559B">
      <w:pPr>
        <w:shd w:val="clear" w:color="auto" w:fill="FFFFFF"/>
        <w:spacing w:before="20" w:after="40" w:line="264" w:lineRule="auto"/>
        <w:ind w:firstLine="720"/>
        <w:jc w:val="both"/>
        <w:rPr>
          <w:b/>
          <w:bCs/>
          <w:sz w:val="28"/>
          <w:szCs w:val="28"/>
          <w:lang w:val="de-DE"/>
        </w:rPr>
      </w:pPr>
      <w:r>
        <w:rPr>
          <w:b/>
          <w:bCs/>
          <w:sz w:val="28"/>
          <w:szCs w:val="28"/>
          <w:lang w:val="de-DE"/>
        </w:rPr>
        <w:t>5</w:t>
      </w:r>
      <w:r w:rsidR="00C640E7" w:rsidRPr="00D81DDD">
        <w:rPr>
          <w:b/>
          <w:bCs/>
          <w:sz w:val="28"/>
          <w:szCs w:val="28"/>
          <w:lang w:val="de-DE"/>
        </w:rPr>
        <w:t>. Công tác chăm sóc giáo dục thiếu niên, nhi đồng và xây dựng Đội TNTP Hồ Chí Minh</w:t>
      </w:r>
    </w:p>
    <w:p w:rsidR="00527670" w:rsidRPr="00D81DDD" w:rsidRDefault="00CA7079" w:rsidP="0055559B">
      <w:pPr>
        <w:pStyle w:val="FootnoteText"/>
        <w:spacing w:before="20" w:after="40" w:line="264" w:lineRule="auto"/>
        <w:ind w:firstLine="720"/>
        <w:jc w:val="both"/>
        <w:rPr>
          <w:sz w:val="28"/>
          <w:szCs w:val="28"/>
          <w:lang w:val="de-DE"/>
        </w:rPr>
      </w:pPr>
      <w:r w:rsidRPr="00D81DDD">
        <w:rPr>
          <w:sz w:val="28"/>
          <w:szCs w:val="28"/>
        </w:rPr>
        <w:t>Công tác chăm sóc, giáo dục thi</w:t>
      </w:r>
      <w:r w:rsidR="00527670" w:rsidRPr="00D81DDD">
        <w:rPr>
          <w:sz w:val="28"/>
          <w:szCs w:val="28"/>
        </w:rPr>
        <w:t>ếu niên, nhi đồng được quan tâm, thông qua việc tổ chức các hoạt động như</w:t>
      </w:r>
      <w:r w:rsidRPr="00D81DDD">
        <w:rPr>
          <w:iCs/>
          <w:sz w:val="28"/>
          <w:szCs w:val="28"/>
        </w:rPr>
        <w:t xml:space="preserve"> </w:t>
      </w:r>
      <w:r w:rsidR="00F51C3A" w:rsidRPr="00D81DDD">
        <w:rPr>
          <w:iCs/>
          <w:sz w:val="28"/>
          <w:szCs w:val="28"/>
        </w:rPr>
        <w:t xml:space="preserve">gặp mặt, tuyên dương, trao tặng các xuất học bổng, cho </w:t>
      </w:r>
      <w:r w:rsidRPr="00D81DDD">
        <w:rPr>
          <w:iCs/>
          <w:sz w:val="28"/>
          <w:szCs w:val="28"/>
        </w:rPr>
        <w:t>học sinh tiểu biểu</w:t>
      </w:r>
      <w:r w:rsidR="00F25E8F" w:rsidRPr="00D81DDD">
        <w:rPr>
          <w:rStyle w:val="FootnoteReference"/>
          <w:iCs/>
          <w:sz w:val="28"/>
          <w:szCs w:val="28"/>
        </w:rPr>
        <w:footnoteReference w:id="33"/>
      </w:r>
      <w:r w:rsidRPr="00D81DDD">
        <w:rPr>
          <w:iCs/>
          <w:sz w:val="28"/>
          <w:szCs w:val="28"/>
        </w:rPr>
        <w:t xml:space="preserve">, </w:t>
      </w:r>
      <w:r w:rsidR="00F51C3A" w:rsidRPr="00D81DDD">
        <w:rPr>
          <w:sz w:val="28"/>
          <w:szCs w:val="28"/>
        </w:rPr>
        <w:t>tặng</w:t>
      </w:r>
      <w:r w:rsidRPr="00D81DDD">
        <w:rPr>
          <w:sz w:val="28"/>
          <w:szCs w:val="28"/>
        </w:rPr>
        <w:t xml:space="preserve"> quà </w:t>
      </w:r>
      <w:r w:rsidR="00F51C3A" w:rsidRPr="00D81DDD">
        <w:rPr>
          <w:sz w:val="28"/>
          <w:szCs w:val="28"/>
        </w:rPr>
        <w:t xml:space="preserve">cho </w:t>
      </w:r>
      <w:r w:rsidRPr="00D81DDD">
        <w:rPr>
          <w:sz w:val="28"/>
          <w:szCs w:val="28"/>
        </w:rPr>
        <w:t>trẻ em nghèo vượt khó học giỏi</w:t>
      </w:r>
      <w:r w:rsidR="007B5B73" w:rsidRPr="00D81DDD">
        <w:rPr>
          <w:sz w:val="28"/>
          <w:szCs w:val="28"/>
        </w:rPr>
        <w:t xml:space="preserve"> </w:t>
      </w:r>
      <w:r w:rsidR="001E3A81" w:rsidRPr="00D81DDD">
        <w:rPr>
          <w:sz w:val="28"/>
          <w:szCs w:val="28"/>
          <w:shd w:val="clear" w:color="auto" w:fill="FFFFFF"/>
          <w:lang w:val="de-DE"/>
        </w:rPr>
        <w:t>dịp Tết thiếu nhi 1/6, tết Trung Thu,</w:t>
      </w:r>
      <w:r w:rsidR="001E3A81" w:rsidRPr="00D81DDD">
        <w:rPr>
          <w:sz w:val="28"/>
          <w:szCs w:val="28"/>
        </w:rPr>
        <w:t xml:space="preserve"> </w:t>
      </w:r>
      <w:r w:rsidR="007B5B73" w:rsidRPr="00D81DDD">
        <w:rPr>
          <w:sz w:val="28"/>
          <w:szCs w:val="28"/>
        </w:rPr>
        <w:t>hỗ trợ</w:t>
      </w:r>
      <w:r w:rsidR="00F51C3A" w:rsidRPr="00D81DDD">
        <w:rPr>
          <w:sz w:val="28"/>
          <w:szCs w:val="28"/>
        </w:rPr>
        <w:t>, giúp đỡ</w:t>
      </w:r>
      <w:r w:rsidR="007B5B73" w:rsidRPr="00D81DDD">
        <w:rPr>
          <w:sz w:val="28"/>
          <w:szCs w:val="28"/>
        </w:rPr>
        <w:t xml:space="preserve"> thiếu nhi có hoàn cảnh khó khăn</w:t>
      </w:r>
      <w:r w:rsidR="007B5B73" w:rsidRPr="00D81DDD">
        <w:rPr>
          <w:rStyle w:val="FootnoteReference"/>
          <w:sz w:val="28"/>
          <w:szCs w:val="28"/>
        </w:rPr>
        <w:footnoteReference w:id="34"/>
      </w:r>
      <w:r w:rsidR="00527670" w:rsidRPr="00D81DDD">
        <w:rPr>
          <w:sz w:val="28"/>
          <w:szCs w:val="28"/>
        </w:rPr>
        <w:t xml:space="preserve">, </w:t>
      </w:r>
      <w:r w:rsidR="00527670" w:rsidRPr="00D81DDD">
        <w:rPr>
          <w:spacing w:val="-2"/>
          <w:sz w:val="28"/>
          <w:szCs w:val="28"/>
          <w:lang w:val="de-DE"/>
        </w:rPr>
        <w:t xml:space="preserve">tổ chức các lớp rèn luyện kỹ năng sống, kỹ năng phòng chống đuối nước, phòng chống xâm hại trẻ em; phát triển, cải tạo các sân chơi, nhà văn hóa thiếu nhi; xây dựng </w:t>
      </w:r>
      <w:r w:rsidR="00527670" w:rsidRPr="00D81DDD">
        <w:rPr>
          <w:spacing w:val="-2"/>
          <w:sz w:val="28"/>
          <w:szCs w:val="28"/>
          <w:lang w:val="nl-NL"/>
        </w:rPr>
        <w:t>“Ngôi nhà khăn quàng đỏ”</w:t>
      </w:r>
      <w:r w:rsidR="00527670" w:rsidRPr="00D81DDD">
        <w:rPr>
          <w:rStyle w:val="FootnoteReference"/>
          <w:spacing w:val="-2"/>
          <w:sz w:val="28"/>
          <w:szCs w:val="28"/>
          <w:lang w:val="nl-NL"/>
        </w:rPr>
        <w:footnoteReference w:id="35"/>
      </w:r>
      <w:r w:rsidR="00527670" w:rsidRPr="00D81DDD">
        <w:rPr>
          <w:spacing w:val="-2"/>
          <w:sz w:val="28"/>
          <w:szCs w:val="28"/>
          <w:lang w:val="nl-NL"/>
        </w:rPr>
        <w:t xml:space="preserve"> cho các em học sinh có hoàn cảnh khó khăn</w:t>
      </w:r>
      <w:r w:rsidR="00527670" w:rsidRPr="00D81DDD">
        <w:rPr>
          <w:rStyle w:val="FootnoteReference"/>
          <w:spacing w:val="-2"/>
          <w:sz w:val="28"/>
          <w:szCs w:val="28"/>
        </w:rPr>
        <w:footnoteReference w:id="36"/>
      </w:r>
      <w:r w:rsidR="00527670" w:rsidRPr="00D81DDD">
        <w:rPr>
          <w:spacing w:val="-2"/>
          <w:sz w:val="28"/>
          <w:szCs w:val="28"/>
          <w:lang w:val="nl-NL"/>
        </w:rPr>
        <w:t xml:space="preserve">, </w:t>
      </w:r>
      <w:r w:rsidR="00527670" w:rsidRPr="00D81DDD">
        <w:rPr>
          <w:spacing w:val="-2"/>
          <w:sz w:val="28"/>
          <w:szCs w:val="28"/>
        </w:rPr>
        <w:t xml:space="preserve">thành lập các câu lạc bộ tuyên truyền và bảo vệ quyền của trẻ em...vv. </w:t>
      </w:r>
    </w:p>
    <w:p w:rsidR="00B916DA" w:rsidRPr="00D81DDD" w:rsidRDefault="001E3A81" w:rsidP="0055559B">
      <w:pPr>
        <w:pStyle w:val="FootnoteText"/>
        <w:spacing w:before="20" w:after="40" w:line="264" w:lineRule="auto"/>
        <w:ind w:firstLine="720"/>
        <w:jc w:val="both"/>
        <w:rPr>
          <w:sz w:val="28"/>
          <w:szCs w:val="28"/>
          <w:lang w:val="pl-PL"/>
        </w:rPr>
      </w:pPr>
      <w:r w:rsidRPr="00D81DDD">
        <w:rPr>
          <w:sz w:val="28"/>
          <w:szCs w:val="28"/>
        </w:rPr>
        <w:t xml:space="preserve">Các </w:t>
      </w:r>
      <w:r w:rsidR="000B05FD" w:rsidRPr="00D81DDD">
        <w:rPr>
          <w:sz w:val="28"/>
          <w:szCs w:val="28"/>
        </w:rPr>
        <w:t>phong trào “Thiếu nhi Việt Nam thi đua làm theo 5 điều Bác Hồ dạy”; chương trình “Rèn luyện đội viên”</w:t>
      </w:r>
      <w:r w:rsidR="006B7E51" w:rsidRPr="00D81DDD">
        <w:rPr>
          <w:rStyle w:val="FootnoteReference"/>
          <w:sz w:val="28"/>
          <w:szCs w:val="28"/>
        </w:rPr>
        <w:footnoteReference w:id="37"/>
      </w:r>
      <w:r w:rsidR="000B05FD" w:rsidRPr="00D81DDD">
        <w:rPr>
          <w:sz w:val="28"/>
          <w:szCs w:val="28"/>
        </w:rPr>
        <w:t xml:space="preserve">; </w:t>
      </w:r>
      <w:r w:rsidR="00C14D3A" w:rsidRPr="00D81DDD">
        <w:rPr>
          <w:sz w:val="28"/>
          <w:szCs w:val="28"/>
        </w:rPr>
        <w:t>cuộc thi viết thư UPU</w:t>
      </w:r>
      <w:r w:rsidR="00727BB6" w:rsidRPr="00D81DDD">
        <w:rPr>
          <w:rStyle w:val="FootnoteReference"/>
          <w:sz w:val="28"/>
          <w:szCs w:val="28"/>
        </w:rPr>
        <w:footnoteReference w:id="38"/>
      </w:r>
      <w:r w:rsidR="00C14D3A" w:rsidRPr="00D81DDD">
        <w:rPr>
          <w:sz w:val="28"/>
          <w:szCs w:val="28"/>
        </w:rPr>
        <w:t xml:space="preserve">; </w:t>
      </w:r>
      <w:r w:rsidR="000B05FD" w:rsidRPr="00D81DDD">
        <w:rPr>
          <w:sz w:val="28"/>
          <w:szCs w:val="28"/>
          <w:lang w:val="de-DE"/>
        </w:rPr>
        <w:t xml:space="preserve">ngày hội </w:t>
      </w:r>
      <w:r w:rsidR="000B05FD" w:rsidRPr="00D81DDD">
        <w:rPr>
          <w:sz w:val="28"/>
          <w:szCs w:val="28"/>
        </w:rPr>
        <w:lastRenderedPageBreak/>
        <w:t>“</w:t>
      </w:r>
      <w:r w:rsidR="000B05FD" w:rsidRPr="00D81DDD">
        <w:rPr>
          <w:sz w:val="28"/>
          <w:szCs w:val="28"/>
          <w:lang w:val="de-DE"/>
        </w:rPr>
        <w:t>Thiếu nhi vui khỏe – Tiến bước lên đoàn</w:t>
      </w:r>
      <w:r w:rsidR="008926F7" w:rsidRPr="00D81DDD">
        <w:rPr>
          <w:sz w:val="28"/>
          <w:szCs w:val="28"/>
        </w:rPr>
        <w:t>”</w:t>
      </w:r>
      <w:r w:rsidR="006A5364" w:rsidRPr="00D81DDD">
        <w:rPr>
          <w:rStyle w:val="FootnoteReference"/>
          <w:sz w:val="28"/>
          <w:szCs w:val="28"/>
        </w:rPr>
        <w:footnoteReference w:id="39"/>
      </w:r>
      <w:r w:rsidR="0010749C">
        <w:rPr>
          <w:sz w:val="28"/>
          <w:szCs w:val="28"/>
        </w:rPr>
        <w:t>, cuộc vận động “Vì đàn em thân yêu”</w:t>
      </w:r>
      <w:r w:rsidR="008926F7" w:rsidRPr="00D81DDD">
        <w:rPr>
          <w:sz w:val="28"/>
          <w:szCs w:val="28"/>
          <w:shd w:val="clear" w:color="auto" w:fill="FFFFFF"/>
          <w:lang w:val="de-DE"/>
        </w:rPr>
        <w:t xml:space="preserve"> </w:t>
      </w:r>
      <w:r w:rsidR="009A47CC" w:rsidRPr="00D81DDD">
        <w:rPr>
          <w:sz w:val="28"/>
          <w:szCs w:val="28"/>
          <w:lang w:val="pl-PL"/>
        </w:rPr>
        <w:t xml:space="preserve">được triển khai, tổ chức với nhiều cách làm sáng tạo, </w:t>
      </w:r>
      <w:r w:rsidR="009A47CC" w:rsidRPr="00D81DDD">
        <w:rPr>
          <w:sz w:val="28"/>
          <w:szCs w:val="28"/>
        </w:rPr>
        <w:t xml:space="preserve">tạo sân chơi lành mạnh, </w:t>
      </w:r>
      <w:r w:rsidR="009A47CC" w:rsidRPr="00D81DDD">
        <w:rPr>
          <w:sz w:val="28"/>
          <w:szCs w:val="28"/>
          <w:lang w:val="pl-PL"/>
        </w:rPr>
        <w:t>thu hút đông đảo thiếu nhi tham gia</w:t>
      </w:r>
      <w:r w:rsidR="00E95C18" w:rsidRPr="00D81DDD">
        <w:rPr>
          <w:sz w:val="28"/>
          <w:szCs w:val="28"/>
          <w:lang w:val="pl-PL"/>
        </w:rPr>
        <w:t xml:space="preserve">. </w:t>
      </w:r>
      <w:r w:rsidR="00B916DA" w:rsidRPr="00D81DDD">
        <w:rPr>
          <w:spacing w:val="-2"/>
          <w:sz w:val="28"/>
          <w:szCs w:val="28"/>
          <w:lang w:val="de-DE"/>
        </w:rPr>
        <w:t xml:space="preserve">Các mô hình “Một ngày vì bạn”, “Vòng tay nhân ái giúp bạn đến trường”, </w:t>
      </w:r>
      <w:r w:rsidR="00B916DA" w:rsidRPr="00D81DDD">
        <w:rPr>
          <w:bCs/>
          <w:spacing w:val="-2"/>
          <w:sz w:val="28"/>
          <w:szCs w:val="28"/>
          <w:shd w:val="clear" w:color="auto" w:fill="FFFFFF"/>
          <w:lang w:val="de-DE"/>
        </w:rPr>
        <w:t>“Giờ ra chơi trải nghiệm cuộc sống</w:t>
      </w:r>
      <w:r w:rsidR="00B916DA" w:rsidRPr="00D81DDD">
        <w:rPr>
          <w:spacing w:val="-2"/>
          <w:sz w:val="28"/>
          <w:szCs w:val="28"/>
          <w:lang w:val="sv-SE"/>
        </w:rPr>
        <w:t>”</w:t>
      </w:r>
      <w:r w:rsidR="00B916DA" w:rsidRPr="00D81DDD">
        <w:rPr>
          <w:bCs/>
          <w:spacing w:val="-2"/>
          <w:sz w:val="28"/>
          <w:szCs w:val="28"/>
          <w:shd w:val="clear" w:color="auto" w:fill="FFFFFF"/>
          <w:lang w:val="de-DE"/>
        </w:rPr>
        <w:t>, “</w:t>
      </w:r>
      <w:r w:rsidR="00B916DA" w:rsidRPr="00D81DDD">
        <w:rPr>
          <w:spacing w:val="-2"/>
          <w:sz w:val="28"/>
          <w:szCs w:val="28"/>
          <w:lang w:val="sv-SE"/>
        </w:rPr>
        <w:t>Đoạn đường em chăm”,</w:t>
      </w:r>
      <w:r w:rsidR="00B916DA" w:rsidRPr="00D81DDD">
        <w:rPr>
          <w:bCs/>
          <w:spacing w:val="-2"/>
          <w:sz w:val="28"/>
          <w:szCs w:val="28"/>
          <w:shd w:val="clear" w:color="auto" w:fill="FFFFFF"/>
          <w:lang w:val="de-DE"/>
        </w:rPr>
        <w:t>“</w:t>
      </w:r>
      <w:r w:rsidR="00B916DA" w:rsidRPr="00D81DDD">
        <w:rPr>
          <w:spacing w:val="-2"/>
          <w:sz w:val="28"/>
          <w:szCs w:val="28"/>
          <w:lang w:val="sv-SE"/>
        </w:rPr>
        <w:t xml:space="preserve">Rửa xe gây quỹ từ thiện”; </w:t>
      </w:r>
      <w:r w:rsidR="00B916DA" w:rsidRPr="00D81DDD">
        <w:rPr>
          <w:spacing w:val="-2"/>
          <w:sz w:val="28"/>
          <w:szCs w:val="28"/>
          <w:lang w:val="pt-BR"/>
        </w:rPr>
        <w:t>“Gắn biển cảnh báo vùng nước sâu nguy hiểm đề phòng đuối nước”; “Lốp xe cứu hộ”,</w:t>
      </w:r>
      <w:r w:rsidR="00B916DA" w:rsidRPr="00D81DDD">
        <w:rPr>
          <w:spacing w:val="-2"/>
          <w:sz w:val="28"/>
          <w:szCs w:val="28"/>
          <w:lang w:val="de-DE"/>
        </w:rPr>
        <w:t xml:space="preserve"> được triển khai đồng bộ</w:t>
      </w:r>
      <w:r w:rsidR="00573EC5" w:rsidRPr="00D81DDD">
        <w:rPr>
          <w:spacing w:val="-2"/>
          <w:sz w:val="28"/>
          <w:szCs w:val="28"/>
          <w:lang w:val="de-DE"/>
        </w:rPr>
        <w:t>, hiệu quả</w:t>
      </w:r>
      <w:r w:rsidR="0010749C">
        <w:rPr>
          <w:spacing w:val="-2"/>
          <w:sz w:val="28"/>
          <w:szCs w:val="28"/>
          <w:lang w:val="de-DE"/>
        </w:rPr>
        <w:t xml:space="preserve"> và nhân rộng trên địa bàn toàn tỉnh</w:t>
      </w:r>
      <w:r w:rsidR="00B916DA" w:rsidRPr="00D81DDD">
        <w:rPr>
          <w:spacing w:val="-2"/>
          <w:sz w:val="28"/>
          <w:szCs w:val="28"/>
          <w:lang w:val="de-DE"/>
        </w:rPr>
        <w:t xml:space="preserve">. </w:t>
      </w:r>
    </w:p>
    <w:p w:rsidR="00C73CDB" w:rsidRPr="0055559B" w:rsidRDefault="00516D10" w:rsidP="0055559B">
      <w:pPr>
        <w:shd w:val="clear" w:color="auto" w:fill="FFFFFF"/>
        <w:spacing w:before="20" w:after="40" w:line="264" w:lineRule="auto"/>
        <w:ind w:firstLine="720"/>
        <w:jc w:val="both"/>
        <w:rPr>
          <w:spacing w:val="-4"/>
          <w:sz w:val="28"/>
          <w:szCs w:val="28"/>
          <w:lang w:val="nl-NL"/>
        </w:rPr>
      </w:pPr>
      <w:r w:rsidRPr="0055559B">
        <w:rPr>
          <w:spacing w:val="-4"/>
          <w:sz w:val="28"/>
          <w:szCs w:val="28"/>
          <w:lang w:val="de-DE"/>
        </w:rPr>
        <w:t xml:space="preserve">Công tác giáo dục truyền thống cho thanh thiếu nhi được </w:t>
      </w:r>
      <w:r w:rsidR="00527670" w:rsidRPr="0055559B">
        <w:rPr>
          <w:spacing w:val="-4"/>
          <w:sz w:val="28"/>
          <w:szCs w:val="28"/>
          <w:lang w:val="de-DE"/>
        </w:rPr>
        <w:t xml:space="preserve">triển khai thực hiện tốt, nhất là </w:t>
      </w:r>
      <w:r w:rsidR="00443B8D" w:rsidRPr="0055559B">
        <w:rPr>
          <w:spacing w:val="-4"/>
          <w:sz w:val="28"/>
          <w:szCs w:val="28"/>
          <w:lang w:val="de-DE"/>
        </w:rPr>
        <w:t>dịp</w:t>
      </w:r>
      <w:r w:rsidR="00527670" w:rsidRPr="0055559B">
        <w:rPr>
          <w:spacing w:val="-4"/>
          <w:sz w:val="28"/>
          <w:szCs w:val="28"/>
          <w:lang w:val="de-DE"/>
        </w:rPr>
        <w:t xml:space="preserve"> </w:t>
      </w:r>
      <w:r w:rsidR="001F03D0" w:rsidRPr="0055559B">
        <w:rPr>
          <w:spacing w:val="-4"/>
          <w:sz w:val="28"/>
          <w:szCs w:val="28"/>
          <w:lang w:val="de-DE"/>
        </w:rPr>
        <w:t>kỷ niệm 80</w:t>
      </w:r>
      <w:r w:rsidRPr="0055559B">
        <w:rPr>
          <w:spacing w:val="-4"/>
          <w:sz w:val="28"/>
          <w:szCs w:val="28"/>
          <w:lang w:val="de-DE"/>
        </w:rPr>
        <w:t xml:space="preserve"> năm Ngày thành lập Đội Thiếu niên tiền phong Hồ Chí Minh</w:t>
      </w:r>
      <w:r w:rsidR="00E8559D" w:rsidRPr="0055559B">
        <w:rPr>
          <w:bCs/>
          <w:spacing w:val="-4"/>
          <w:sz w:val="28"/>
          <w:szCs w:val="28"/>
        </w:rPr>
        <w:t xml:space="preserve"> được triển khai phù hợp trong điều kiện thực hiện các biện pháp phòng chống dịch bệnh Covid - 19. </w:t>
      </w:r>
      <w:r w:rsidR="00E8559D" w:rsidRPr="0055559B">
        <w:rPr>
          <w:spacing w:val="-4"/>
          <w:sz w:val="28"/>
          <w:szCs w:val="28"/>
          <w:lang w:val="nl-NL"/>
        </w:rPr>
        <w:t xml:space="preserve">BTV Tỉnh đoàn, Hội đồng Đội tỉnh tổ chức chuỗi các hoạt </w:t>
      </w:r>
      <w:r w:rsidR="00E8559D" w:rsidRPr="0055559B">
        <w:rPr>
          <w:spacing w:val="-4"/>
          <w:sz w:val="28"/>
          <w:szCs w:val="28"/>
        </w:rPr>
        <w:t>động chào mừng kỷ niệm 80 năm Ngày thành lập Đội TNTP Hồ Chí Minh (15/5/1941 – 15/5/2021) với nhiều nội dung, hình thức phong phú, đa dạng</w:t>
      </w:r>
      <w:r w:rsidR="00CF5ABA" w:rsidRPr="0055559B">
        <w:rPr>
          <w:rStyle w:val="FootnoteReference"/>
          <w:spacing w:val="-4"/>
          <w:sz w:val="28"/>
          <w:szCs w:val="28"/>
        </w:rPr>
        <w:footnoteReference w:id="40"/>
      </w:r>
      <w:r w:rsidR="00CF5ABA" w:rsidRPr="0055559B">
        <w:rPr>
          <w:spacing w:val="-4"/>
          <w:sz w:val="28"/>
          <w:szCs w:val="28"/>
        </w:rPr>
        <w:t>.</w:t>
      </w:r>
      <w:r w:rsidR="00AF0B6C">
        <w:rPr>
          <w:spacing w:val="-4"/>
          <w:sz w:val="28"/>
          <w:szCs w:val="28"/>
        </w:rPr>
        <w:t xml:space="preserve"> Các cấp bộ Đoàn, Hội tích cực triển khai các giải pháp để triển khai Kế hoạch thực hiện Luật Trẻ em năm 2016.</w:t>
      </w:r>
      <w:r w:rsidR="00CF5ABA" w:rsidRPr="0055559B">
        <w:rPr>
          <w:spacing w:val="-4"/>
          <w:sz w:val="28"/>
          <w:szCs w:val="28"/>
        </w:rPr>
        <w:t xml:space="preserve"> </w:t>
      </w:r>
      <w:r w:rsidR="00E8559D" w:rsidRPr="0055559B">
        <w:rPr>
          <w:spacing w:val="-4"/>
          <w:sz w:val="28"/>
          <w:szCs w:val="28"/>
        </w:rPr>
        <w:t xml:space="preserve"> </w:t>
      </w:r>
    </w:p>
    <w:p w:rsidR="0040661E" w:rsidRDefault="001E0612" w:rsidP="0055559B">
      <w:pPr>
        <w:pStyle w:val="FootnoteText"/>
        <w:tabs>
          <w:tab w:val="right" w:pos="9041"/>
        </w:tabs>
        <w:spacing w:before="20" w:after="40" w:line="264" w:lineRule="auto"/>
        <w:ind w:firstLine="720"/>
        <w:jc w:val="both"/>
        <w:rPr>
          <w:b/>
          <w:bCs/>
          <w:spacing w:val="-2"/>
          <w:sz w:val="28"/>
          <w:szCs w:val="28"/>
        </w:rPr>
      </w:pPr>
      <w:r>
        <w:rPr>
          <w:b/>
          <w:bCs/>
          <w:spacing w:val="-2"/>
          <w:sz w:val="28"/>
          <w:szCs w:val="28"/>
        </w:rPr>
        <w:t>6</w:t>
      </w:r>
      <w:r w:rsidR="005C69B6" w:rsidRPr="00D81DDD">
        <w:rPr>
          <w:b/>
          <w:bCs/>
          <w:spacing w:val="-2"/>
          <w:sz w:val="28"/>
          <w:szCs w:val="28"/>
        </w:rPr>
        <w:t>. Kết quả thực hiện các chỉ tiêu công tác năm 2021</w:t>
      </w:r>
      <w:r w:rsidR="0005132D" w:rsidRPr="00D81DDD">
        <w:rPr>
          <w:b/>
          <w:bCs/>
          <w:spacing w:val="-2"/>
          <w:sz w:val="28"/>
          <w:szCs w:val="28"/>
        </w:rPr>
        <w:t>.</w:t>
      </w:r>
    </w:p>
    <w:p w:rsidR="005C69B6" w:rsidRPr="00D81DDD" w:rsidRDefault="0040661E" w:rsidP="0055559B">
      <w:pPr>
        <w:pStyle w:val="FootnoteText"/>
        <w:tabs>
          <w:tab w:val="right" w:pos="9041"/>
        </w:tabs>
        <w:spacing w:before="20" w:after="40" w:line="264" w:lineRule="auto"/>
        <w:ind w:firstLine="720"/>
        <w:jc w:val="both"/>
        <w:rPr>
          <w:b/>
          <w:bCs/>
          <w:spacing w:val="-2"/>
          <w:sz w:val="28"/>
          <w:szCs w:val="28"/>
        </w:rPr>
      </w:pPr>
      <w:r w:rsidRPr="0040661E">
        <w:rPr>
          <w:bCs/>
          <w:spacing w:val="-2"/>
          <w:sz w:val="28"/>
          <w:szCs w:val="28"/>
        </w:rPr>
        <w:t>Đã có</w:t>
      </w:r>
      <w:r>
        <w:rPr>
          <w:b/>
          <w:bCs/>
          <w:spacing w:val="-2"/>
          <w:sz w:val="28"/>
          <w:szCs w:val="28"/>
        </w:rPr>
        <w:t xml:space="preserve"> </w:t>
      </w:r>
      <w:r w:rsidRPr="00F80385">
        <w:rPr>
          <w:bCs/>
          <w:spacing w:val="-4"/>
          <w:sz w:val="28"/>
          <w:szCs w:val="28"/>
          <w:lang w:val="pt-BR"/>
        </w:rPr>
        <w:t>1</w:t>
      </w:r>
      <w:r>
        <w:rPr>
          <w:bCs/>
          <w:spacing w:val="-4"/>
          <w:sz w:val="28"/>
          <w:szCs w:val="28"/>
          <w:lang w:val="pt-BR"/>
        </w:rPr>
        <w:t>3</w:t>
      </w:r>
      <w:r w:rsidRPr="00F80385">
        <w:rPr>
          <w:bCs/>
          <w:spacing w:val="-4"/>
          <w:sz w:val="28"/>
          <w:szCs w:val="28"/>
          <w:lang w:val="pt-BR"/>
        </w:rPr>
        <w:t xml:space="preserve">/13 chỉ tiêu công tác năm </w:t>
      </w:r>
      <w:r>
        <w:rPr>
          <w:bCs/>
          <w:spacing w:val="-4"/>
          <w:sz w:val="28"/>
          <w:szCs w:val="28"/>
          <w:lang w:val="pt-BR"/>
        </w:rPr>
        <w:t xml:space="preserve">đều </w:t>
      </w:r>
      <w:r w:rsidRPr="00F80385">
        <w:rPr>
          <w:bCs/>
          <w:spacing w:val="-4"/>
          <w:sz w:val="28"/>
          <w:szCs w:val="28"/>
          <w:lang w:val="pt-BR"/>
        </w:rPr>
        <w:t>đạt và vượt, trong đó có nhiều chỉ tiêu vượt xa so với đề ra</w:t>
      </w:r>
      <w:r>
        <w:rPr>
          <w:bCs/>
          <w:spacing w:val="-4"/>
          <w:sz w:val="28"/>
          <w:szCs w:val="28"/>
          <w:lang w:val="pt-BR"/>
        </w:rPr>
        <w:t>, cụ thể:</w:t>
      </w:r>
      <w:r w:rsidR="002417FC" w:rsidRPr="00D81DDD">
        <w:rPr>
          <w:b/>
          <w:bCs/>
          <w:spacing w:val="-2"/>
          <w:sz w:val="28"/>
          <w:szCs w:val="28"/>
        </w:rPr>
        <w:tab/>
      </w:r>
    </w:p>
    <w:p w:rsidR="005C69B6" w:rsidRPr="00885ECF" w:rsidRDefault="00885ECF" w:rsidP="00885ECF">
      <w:pPr>
        <w:spacing w:before="20" w:after="40" w:line="264" w:lineRule="auto"/>
        <w:ind w:firstLine="567"/>
        <w:jc w:val="both"/>
        <w:rPr>
          <w:spacing w:val="-2"/>
          <w:sz w:val="28"/>
          <w:szCs w:val="28"/>
        </w:rPr>
      </w:pPr>
      <w:r>
        <w:rPr>
          <w:spacing w:val="-2"/>
          <w:sz w:val="28"/>
          <w:szCs w:val="28"/>
        </w:rPr>
        <w:t xml:space="preserve">- </w:t>
      </w:r>
      <w:r w:rsidRPr="00885ECF">
        <w:rPr>
          <w:spacing w:val="-2"/>
          <w:sz w:val="28"/>
          <w:szCs w:val="28"/>
        </w:rPr>
        <w:t>Chỉ tiêu 1:</w:t>
      </w:r>
      <w:r w:rsidR="00EC7A20">
        <w:rPr>
          <w:spacing w:val="-2"/>
          <w:sz w:val="28"/>
          <w:szCs w:val="28"/>
        </w:rPr>
        <w:t xml:space="preserve"> </w:t>
      </w:r>
      <w:r w:rsidR="005C69B6" w:rsidRPr="00885ECF">
        <w:rPr>
          <w:spacing w:val="-2"/>
          <w:sz w:val="28"/>
          <w:szCs w:val="28"/>
        </w:rPr>
        <w:t>100% cán bộ Đoàn, đoàn viên được học tập, quán triệt và 80% thanh niên được tuyên truyền về Nghị quyết Đại hội Đảng các cấp, Nghị quyết Đại hội Đảng bộ tỉnh lần thứ XIX, Đại hội đại biểu toàn quốc lần thứ XIII của Đảng và các Nghị quyết, chủ trương của Đảng.</w:t>
      </w:r>
    </w:p>
    <w:p w:rsidR="005C69B6" w:rsidRPr="00D81DDD" w:rsidRDefault="005C69B6" w:rsidP="0055559B">
      <w:pPr>
        <w:spacing w:before="20" w:after="40" w:line="264" w:lineRule="auto"/>
        <w:ind w:firstLine="567"/>
        <w:jc w:val="both"/>
        <w:rPr>
          <w:i/>
          <w:spacing w:val="-2"/>
          <w:sz w:val="28"/>
          <w:szCs w:val="28"/>
        </w:rPr>
      </w:pPr>
      <w:r w:rsidRPr="00D81DDD">
        <w:rPr>
          <w:i/>
          <w:spacing w:val="-2"/>
          <w:sz w:val="28"/>
          <w:szCs w:val="28"/>
        </w:rPr>
        <w:t xml:space="preserve">Kết quả: </w:t>
      </w:r>
      <w:r w:rsidR="00D01FD6">
        <w:rPr>
          <w:i/>
          <w:spacing w:val="-2"/>
          <w:sz w:val="28"/>
          <w:szCs w:val="28"/>
        </w:rPr>
        <w:t>100</w:t>
      </w:r>
      <w:r w:rsidR="00311266" w:rsidRPr="00D81DDD">
        <w:rPr>
          <w:i/>
          <w:spacing w:val="-2"/>
          <w:sz w:val="28"/>
          <w:szCs w:val="28"/>
        </w:rPr>
        <w:t>% cán bộ Đoàn, đoàn viên được học tập, quán triệt và 96,7% thanh niên được tuyên truyền về Nghị quyết Đại hội Đảng các cấp, Nghị quyết Đại hội Đảng bộ tỉnh lần thứ XIX, Đại hội đại biểu toàn quốc lần thứ XIII của Đảng và các Nghị quyết, chủ trương của Đảng.</w:t>
      </w:r>
    </w:p>
    <w:p w:rsidR="005C69B6" w:rsidRPr="00D81DDD" w:rsidRDefault="00EC7A20" w:rsidP="0055559B">
      <w:pPr>
        <w:spacing w:before="20" w:after="40" w:line="264" w:lineRule="auto"/>
        <w:ind w:firstLine="567"/>
        <w:jc w:val="both"/>
        <w:rPr>
          <w:spacing w:val="-2"/>
          <w:sz w:val="28"/>
          <w:szCs w:val="28"/>
          <w:lang w:val="fr-FR"/>
        </w:rPr>
      </w:pPr>
      <w:r>
        <w:rPr>
          <w:spacing w:val="-2"/>
          <w:sz w:val="28"/>
          <w:szCs w:val="28"/>
          <w:lang w:val="sv-SE"/>
        </w:rPr>
        <w:t>- Chỉ tiêu 2:</w:t>
      </w:r>
      <w:r w:rsidR="005C69B6" w:rsidRPr="00D81DDD">
        <w:rPr>
          <w:spacing w:val="-2"/>
          <w:sz w:val="28"/>
          <w:szCs w:val="28"/>
          <w:lang w:val="sv-SE"/>
        </w:rPr>
        <w:t xml:space="preserve"> </w:t>
      </w:r>
      <w:r w:rsidR="005C69B6" w:rsidRPr="00D81DDD">
        <w:rPr>
          <w:spacing w:val="-2"/>
          <w:sz w:val="28"/>
          <w:szCs w:val="28"/>
          <w:lang w:val="fr-FR"/>
        </w:rPr>
        <w:t xml:space="preserve">100% cơ sở đoàn tổ chức cho ĐVTN đăng ký học tập và làm theo tư tưởng, đạo đức, phong cách Hồ Chí Minh. </w:t>
      </w:r>
    </w:p>
    <w:p w:rsidR="005C69B6" w:rsidRPr="00D81DDD" w:rsidRDefault="005C69B6" w:rsidP="0055559B">
      <w:pPr>
        <w:spacing w:before="20" w:after="40" w:line="264" w:lineRule="auto"/>
        <w:ind w:firstLine="567"/>
        <w:jc w:val="both"/>
        <w:rPr>
          <w:i/>
          <w:spacing w:val="-2"/>
          <w:sz w:val="28"/>
          <w:szCs w:val="28"/>
          <w:lang w:val="sv-SE"/>
        </w:rPr>
      </w:pPr>
      <w:r w:rsidRPr="00D81DDD">
        <w:rPr>
          <w:spacing w:val="-2"/>
          <w:sz w:val="28"/>
          <w:szCs w:val="28"/>
          <w:lang w:val="fr-FR"/>
        </w:rPr>
        <w:t xml:space="preserve"> </w:t>
      </w:r>
      <w:r w:rsidR="00B6239E" w:rsidRPr="00D81DDD">
        <w:rPr>
          <w:i/>
          <w:spacing w:val="-2"/>
          <w:sz w:val="28"/>
          <w:szCs w:val="28"/>
          <w:lang w:val="fr-FR"/>
        </w:rPr>
        <w:t>Kết quả</w:t>
      </w:r>
      <w:r w:rsidR="003B1476" w:rsidRPr="00D81DDD">
        <w:rPr>
          <w:i/>
          <w:spacing w:val="-2"/>
          <w:sz w:val="28"/>
          <w:szCs w:val="28"/>
          <w:lang w:val="fr-FR"/>
        </w:rPr>
        <w:t>: 100% cơ sở đoàn tổ chức cho ĐVTN đăng ký học tập và làm theo tư tưởng, đạo đức, phong cách Hồ Chí Minh</w:t>
      </w:r>
    </w:p>
    <w:p w:rsidR="00ED6EE9" w:rsidRPr="00D81DDD" w:rsidRDefault="00970D0C" w:rsidP="0055559B">
      <w:pPr>
        <w:spacing w:before="20" w:after="40" w:line="264" w:lineRule="auto"/>
        <w:ind w:firstLine="567"/>
        <w:jc w:val="both"/>
        <w:rPr>
          <w:bCs/>
          <w:iCs/>
          <w:spacing w:val="-2"/>
          <w:sz w:val="28"/>
          <w:szCs w:val="28"/>
          <w:lang w:val="nl-NL"/>
        </w:rPr>
      </w:pPr>
      <w:r>
        <w:rPr>
          <w:bCs/>
          <w:iCs/>
          <w:spacing w:val="-2"/>
          <w:sz w:val="28"/>
          <w:szCs w:val="28"/>
          <w:lang w:val="nl-NL"/>
        </w:rPr>
        <w:t>- Chỉ tiêu 3:</w:t>
      </w:r>
      <w:r w:rsidR="005C69B6" w:rsidRPr="00D81DDD">
        <w:rPr>
          <w:bCs/>
          <w:iCs/>
          <w:spacing w:val="-2"/>
          <w:sz w:val="28"/>
          <w:szCs w:val="28"/>
          <w:lang w:val="nl-NL"/>
        </w:rPr>
        <w:t xml:space="preserve"> Kết nạp trên 43.500 đoàn viên mới, tỷ lệ đoàn kết tập hợp thanh niên đạt từ 72,5 % trở lên.</w:t>
      </w:r>
    </w:p>
    <w:p w:rsidR="005C69B6" w:rsidRPr="0040661E" w:rsidRDefault="00240FE5" w:rsidP="0055559B">
      <w:pPr>
        <w:spacing w:before="20" w:after="40" w:line="264" w:lineRule="auto"/>
        <w:ind w:firstLine="567"/>
        <w:jc w:val="both"/>
        <w:rPr>
          <w:bCs/>
          <w:i/>
          <w:iCs/>
          <w:spacing w:val="-2"/>
          <w:sz w:val="28"/>
          <w:szCs w:val="28"/>
          <w:lang w:val="nl-NL"/>
        </w:rPr>
      </w:pPr>
      <w:r w:rsidRPr="00D81DDD">
        <w:rPr>
          <w:bCs/>
          <w:i/>
          <w:iCs/>
          <w:spacing w:val="-2"/>
          <w:sz w:val="28"/>
          <w:szCs w:val="28"/>
          <w:lang w:val="nl-NL"/>
        </w:rPr>
        <w:lastRenderedPageBreak/>
        <w:t xml:space="preserve">Kết quả: Kết nạp </w:t>
      </w:r>
      <w:r w:rsidR="00B8366E" w:rsidRPr="0040661E">
        <w:rPr>
          <w:bCs/>
          <w:i/>
          <w:iCs/>
          <w:spacing w:val="-2"/>
          <w:sz w:val="28"/>
          <w:szCs w:val="28"/>
          <w:lang w:val="nl-NL"/>
        </w:rPr>
        <w:t>43.550</w:t>
      </w:r>
      <w:r w:rsidR="005475EF" w:rsidRPr="0040661E">
        <w:rPr>
          <w:bCs/>
          <w:i/>
          <w:iCs/>
          <w:spacing w:val="-2"/>
          <w:sz w:val="28"/>
          <w:szCs w:val="28"/>
          <w:lang w:val="nl-NL"/>
        </w:rPr>
        <w:t xml:space="preserve"> </w:t>
      </w:r>
      <w:r w:rsidR="005C69B6" w:rsidRPr="0040661E">
        <w:rPr>
          <w:bCs/>
          <w:i/>
          <w:iCs/>
          <w:spacing w:val="-2"/>
          <w:sz w:val="28"/>
          <w:szCs w:val="28"/>
          <w:lang w:val="nl-NL"/>
        </w:rPr>
        <w:t xml:space="preserve">đoàn viên mới </w:t>
      </w:r>
      <w:r w:rsidRPr="0040661E">
        <w:rPr>
          <w:bCs/>
          <w:i/>
          <w:iCs/>
          <w:spacing w:val="-2"/>
          <w:sz w:val="28"/>
          <w:szCs w:val="28"/>
          <w:lang w:val="nl-NL"/>
        </w:rPr>
        <w:t xml:space="preserve">(Đạt </w:t>
      </w:r>
      <w:r w:rsidR="00B8366E" w:rsidRPr="0040661E">
        <w:rPr>
          <w:bCs/>
          <w:i/>
          <w:iCs/>
          <w:spacing w:val="-2"/>
          <w:sz w:val="28"/>
          <w:szCs w:val="28"/>
          <w:lang w:val="nl-NL"/>
        </w:rPr>
        <w:t>10</w:t>
      </w:r>
      <w:r w:rsidR="00322021" w:rsidRPr="0040661E">
        <w:rPr>
          <w:bCs/>
          <w:i/>
          <w:iCs/>
          <w:spacing w:val="-2"/>
          <w:sz w:val="28"/>
          <w:szCs w:val="28"/>
          <w:lang w:val="nl-NL"/>
        </w:rPr>
        <w:t>0,</w:t>
      </w:r>
      <w:r w:rsidR="00B8366E" w:rsidRPr="0040661E">
        <w:rPr>
          <w:bCs/>
          <w:i/>
          <w:iCs/>
          <w:spacing w:val="-2"/>
          <w:sz w:val="28"/>
          <w:szCs w:val="28"/>
          <w:lang w:val="nl-NL"/>
        </w:rPr>
        <w:t>1</w:t>
      </w:r>
      <w:r w:rsidR="00C17F19" w:rsidRPr="0040661E">
        <w:rPr>
          <w:bCs/>
          <w:i/>
          <w:iCs/>
          <w:spacing w:val="-2"/>
          <w:sz w:val="28"/>
          <w:szCs w:val="28"/>
          <w:lang w:val="nl-NL"/>
        </w:rPr>
        <w:t>%</w:t>
      </w:r>
      <w:r w:rsidR="005C69B6" w:rsidRPr="0040661E">
        <w:rPr>
          <w:bCs/>
          <w:i/>
          <w:iCs/>
          <w:spacing w:val="-2"/>
          <w:sz w:val="28"/>
          <w:szCs w:val="28"/>
          <w:lang w:val="nl-NL"/>
        </w:rPr>
        <w:t xml:space="preserve"> chỉ tiêu của năm), tỷ lệ đo</w:t>
      </w:r>
      <w:r w:rsidRPr="0040661E">
        <w:rPr>
          <w:bCs/>
          <w:i/>
          <w:iCs/>
          <w:spacing w:val="-2"/>
          <w:sz w:val="28"/>
          <w:szCs w:val="28"/>
          <w:lang w:val="nl-NL"/>
        </w:rPr>
        <w:t>àn kết tập hợp thanh niên đạt 7</w:t>
      </w:r>
      <w:r w:rsidR="003250E2" w:rsidRPr="0040661E">
        <w:rPr>
          <w:bCs/>
          <w:i/>
          <w:iCs/>
          <w:spacing w:val="-2"/>
          <w:sz w:val="28"/>
          <w:szCs w:val="28"/>
          <w:lang w:val="nl-NL"/>
        </w:rPr>
        <w:t>9</w:t>
      </w:r>
      <w:r w:rsidRPr="0040661E">
        <w:rPr>
          <w:bCs/>
          <w:i/>
          <w:iCs/>
          <w:spacing w:val="-2"/>
          <w:sz w:val="28"/>
          <w:szCs w:val="28"/>
          <w:lang w:val="nl-NL"/>
        </w:rPr>
        <w:t>,</w:t>
      </w:r>
      <w:r w:rsidR="003250E2" w:rsidRPr="0040661E">
        <w:rPr>
          <w:bCs/>
          <w:i/>
          <w:iCs/>
          <w:spacing w:val="-2"/>
          <w:sz w:val="28"/>
          <w:szCs w:val="28"/>
          <w:lang w:val="nl-NL"/>
        </w:rPr>
        <w:t>9</w:t>
      </w:r>
      <w:r w:rsidR="005C69B6" w:rsidRPr="0040661E">
        <w:rPr>
          <w:bCs/>
          <w:i/>
          <w:iCs/>
          <w:spacing w:val="-2"/>
          <w:sz w:val="28"/>
          <w:szCs w:val="28"/>
          <w:lang w:val="nl-NL"/>
        </w:rPr>
        <w:t xml:space="preserve"> % (Đạt 1</w:t>
      </w:r>
      <w:r w:rsidR="00B111F5" w:rsidRPr="0040661E">
        <w:rPr>
          <w:bCs/>
          <w:i/>
          <w:iCs/>
          <w:spacing w:val="-2"/>
          <w:sz w:val="28"/>
          <w:szCs w:val="28"/>
          <w:lang w:val="nl-NL"/>
        </w:rPr>
        <w:t>10</w:t>
      </w:r>
      <w:r w:rsidR="005C69B6" w:rsidRPr="0040661E">
        <w:rPr>
          <w:bCs/>
          <w:i/>
          <w:iCs/>
          <w:spacing w:val="-2"/>
          <w:sz w:val="28"/>
          <w:szCs w:val="28"/>
          <w:lang w:val="nl-NL"/>
        </w:rPr>
        <w:t xml:space="preserve"> % chỉ tiêu của năm).</w:t>
      </w:r>
    </w:p>
    <w:p w:rsidR="005C69B6" w:rsidRPr="00D81DDD" w:rsidRDefault="00F857FD" w:rsidP="0055559B">
      <w:pPr>
        <w:spacing w:before="20" w:after="40" w:line="264" w:lineRule="auto"/>
        <w:ind w:firstLine="567"/>
        <w:jc w:val="both"/>
        <w:rPr>
          <w:spacing w:val="-2"/>
          <w:sz w:val="28"/>
          <w:szCs w:val="28"/>
          <w:lang w:val="nl-NL"/>
        </w:rPr>
      </w:pPr>
      <w:r>
        <w:rPr>
          <w:bCs/>
          <w:iCs/>
          <w:spacing w:val="-2"/>
          <w:sz w:val="28"/>
          <w:szCs w:val="28"/>
          <w:lang w:val="nl-NL"/>
        </w:rPr>
        <w:t>- Chỉ tiêu 4:</w:t>
      </w:r>
      <w:r w:rsidR="005C69B6" w:rsidRPr="00D81DDD">
        <w:rPr>
          <w:bCs/>
          <w:iCs/>
          <w:spacing w:val="-2"/>
          <w:sz w:val="28"/>
          <w:szCs w:val="28"/>
          <w:lang w:val="nl-NL"/>
        </w:rPr>
        <w:t xml:space="preserve"> </w:t>
      </w:r>
      <w:r w:rsidR="005C69B6" w:rsidRPr="00D81DDD">
        <w:rPr>
          <w:spacing w:val="-2"/>
          <w:sz w:val="28"/>
          <w:szCs w:val="28"/>
          <w:lang w:val="nl-NL"/>
        </w:rPr>
        <w:t xml:space="preserve">Bồi dưỡng giới thiệu 4.500 đoàn viên ưu tú giới thiệu cho Đảng, trong đó phấn đấu ít nhất 2.500 đảng viên mới được kết nạp từ đoàn viên ưu tú. </w:t>
      </w:r>
    </w:p>
    <w:p w:rsidR="005C69B6" w:rsidRPr="001378AD" w:rsidRDefault="005C69B6" w:rsidP="0055559B">
      <w:pPr>
        <w:spacing w:before="20" w:after="40" w:line="264" w:lineRule="auto"/>
        <w:ind w:firstLine="567"/>
        <w:jc w:val="both"/>
        <w:rPr>
          <w:b/>
          <w:spacing w:val="-2"/>
          <w:sz w:val="28"/>
          <w:szCs w:val="28"/>
          <w:lang w:val="nl-NL"/>
        </w:rPr>
      </w:pPr>
      <w:r w:rsidRPr="00D81DDD">
        <w:rPr>
          <w:i/>
          <w:spacing w:val="-2"/>
          <w:sz w:val="28"/>
          <w:szCs w:val="28"/>
          <w:lang w:val="nl-NL"/>
        </w:rPr>
        <w:t xml:space="preserve">Kết quả: Bồi dưỡng giới thiệu </w:t>
      </w:r>
      <w:r w:rsidR="0052021E" w:rsidRPr="00913AB3">
        <w:rPr>
          <w:i/>
          <w:color w:val="FF0000"/>
          <w:spacing w:val="-2"/>
          <w:sz w:val="28"/>
          <w:szCs w:val="28"/>
          <w:lang w:val="nl-NL"/>
        </w:rPr>
        <w:t>5</w:t>
      </w:r>
      <w:r w:rsidR="00170576" w:rsidRPr="00913AB3">
        <w:rPr>
          <w:i/>
          <w:color w:val="FF0000"/>
          <w:spacing w:val="-2"/>
          <w:sz w:val="28"/>
          <w:szCs w:val="28"/>
          <w:lang w:val="nl-NL"/>
        </w:rPr>
        <w:t>.</w:t>
      </w:r>
      <w:r w:rsidR="0052021E" w:rsidRPr="00913AB3">
        <w:rPr>
          <w:i/>
          <w:color w:val="FF0000"/>
          <w:spacing w:val="-2"/>
          <w:sz w:val="28"/>
          <w:szCs w:val="28"/>
          <w:lang w:val="nl-NL"/>
        </w:rPr>
        <w:t>132</w:t>
      </w:r>
      <w:r w:rsidRPr="00D81DDD">
        <w:rPr>
          <w:i/>
          <w:spacing w:val="-2"/>
          <w:sz w:val="28"/>
          <w:szCs w:val="28"/>
          <w:lang w:val="nl-NL"/>
        </w:rPr>
        <w:t xml:space="preserve"> đoàn viên ưu tú </w:t>
      </w:r>
      <w:r w:rsidR="00240FE5" w:rsidRPr="00D81DDD">
        <w:rPr>
          <w:bCs/>
          <w:i/>
          <w:iCs/>
          <w:spacing w:val="-2"/>
          <w:sz w:val="28"/>
          <w:szCs w:val="28"/>
          <w:lang w:val="nl-NL"/>
        </w:rPr>
        <w:t xml:space="preserve">(Đạt </w:t>
      </w:r>
      <w:r w:rsidR="00347B2A">
        <w:rPr>
          <w:bCs/>
          <w:i/>
          <w:iCs/>
          <w:spacing w:val="-2"/>
          <w:sz w:val="28"/>
          <w:szCs w:val="28"/>
          <w:lang w:val="nl-NL"/>
        </w:rPr>
        <w:t>114</w:t>
      </w:r>
      <w:r w:rsidRPr="00D81DDD">
        <w:rPr>
          <w:bCs/>
          <w:i/>
          <w:iCs/>
          <w:spacing w:val="-2"/>
          <w:sz w:val="28"/>
          <w:szCs w:val="28"/>
          <w:lang w:val="nl-NL"/>
        </w:rPr>
        <w:t xml:space="preserve">% chỉ tiêu của năm), </w:t>
      </w:r>
      <w:r w:rsidR="00240FE5" w:rsidRPr="00D81DDD">
        <w:rPr>
          <w:i/>
          <w:spacing w:val="-2"/>
          <w:sz w:val="28"/>
          <w:szCs w:val="28"/>
          <w:lang w:val="nl-NL"/>
        </w:rPr>
        <w:t xml:space="preserve">trong đó có </w:t>
      </w:r>
      <w:r w:rsidR="00604FD9">
        <w:rPr>
          <w:i/>
          <w:color w:val="FF0000"/>
          <w:spacing w:val="-2"/>
          <w:sz w:val="28"/>
          <w:szCs w:val="28"/>
          <w:lang w:val="nl-NL"/>
        </w:rPr>
        <w:t>3</w:t>
      </w:r>
      <w:r w:rsidR="00170576" w:rsidRPr="00170576">
        <w:rPr>
          <w:i/>
          <w:color w:val="FF0000"/>
          <w:spacing w:val="-2"/>
          <w:sz w:val="28"/>
          <w:szCs w:val="28"/>
          <w:lang w:val="nl-NL"/>
        </w:rPr>
        <w:t>.</w:t>
      </w:r>
      <w:r w:rsidR="00604FD9">
        <w:rPr>
          <w:i/>
          <w:color w:val="FF0000"/>
          <w:spacing w:val="-2"/>
          <w:sz w:val="28"/>
          <w:szCs w:val="28"/>
          <w:lang w:val="nl-NL"/>
        </w:rPr>
        <w:t>190</w:t>
      </w:r>
      <w:r w:rsidR="00170576">
        <w:rPr>
          <w:i/>
          <w:spacing w:val="-2"/>
          <w:sz w:val="28"/>
          <w:szCs w:val="28"/>
          <w:lang w:val="nl-NL"/>
        </w:rPr>
        <w:t xml:space="preserve"> </w:t>
      </w:r>
      <w:r w:rsidRPr="00D81DDD">
        <w:rPr>
          <w:i/>
          <w:spacing w:val="-2"/>
          <w:sz w:val="28"/>
          <w:szCs w:val="28"/>
          <w:lang w:val="nl-NL"/>
        </w:rPr>
        <w:t xml:space="preserve">đảng viên mới được kết nạp từ đoàn viên ưu tú </w:t>
      </w:r>
      <w:r w:rsidR="00240FE5" w:rsidRPr="00D81DDD">
        <w:rPr>
          <w:bCs/>
          <w:i/>
          <w:iCs/>
          <w:spacing w:val="-2"/>
          <w:sz w:val="28"/>
          <w:szCs w:val="28"/>
          <w:lang w:val="nl-NL"/>
        </w:rPr>
        <w:t xml:space="preserve">(Đạt </w:t>
      </w:r>
      <w:r w:rsidR="00314527" w:rsidRPr="00314527">
        <w:rPr>
          <w:bCs/>
          <w:i/>
          <w:iCs/>
          <w:color w:val="FF0000"/>
          <w:spacing w:val="-2"/>
          <w:sz w:val="28"/>
          <w:szCs w:val="28"/>
          <w:lang w:val="nl-NL"/>
        </w:rPr>
        <w:t>1</w:t>
      </w:r>
      <w:r w:rsidR="00053F6E">
        <w:rPr>
          <w:bCs/>
          <w:i/>
          <w:iCs/>
          <w:color w:val="FF0000"/>
          <w:spacing w:val="-2"/>
          <w:sz w:val="28"/>
          <w:szCs w:val="28"/>
          <w:lang w:val="nl-NL"/>
        </w:rPr>
        <w:t>27</w:t>
      </w:r>
      <w:r w:rsidR="00314527" w:rsidRPr="00314527">
        <w:rPr>
          <w:bCs/>
          <w:i/>
          <w:iCs/>
          <w:color w:val="FF0000"/>
          <w:spacing w:val="-2"/>
          <w:sz w:val="28"/>
          <w:szCs w:val="28"/>
          <w:lang w:val="nl-NL"/>
        </w:rPr>
        <w:t>,6</w:t>
      </w:r>
      <w:r w:rsidRPr="00D81DDD">
        <w:rPr>
          <w:bCs/>
          <w:i/>
          <w:iCs/>
          <w:spacing w:val="-2"/>
          <w:sz w:val="28"/>
          <w:szCs w:val="28"/>
          <w:lang w:val="nl-NL"/>
        </w:rPr>
        <w:t xml:space="preserve"> % chỉ tiêu của năm).</w:t>
      </w:r>
      <w:r w:rsidR="004A58AC">
        <w:rPr>
          <w:bCs/>
          <w:i/>
          <w:iCs/>
          <w:spacing w:val="-2"/>
          <w:sz w:val="28"/>
          <w:szCs w:val="28"/>
          <w:lang w:val="nl-NL"/>
        </w:rPr>
        <w:t xml:space="preserve"> </w:t>
      </w:r>
    </w:p>
    <w:p w:rsidR="005C69B6" w:rsidRPr="00D81DDD" w:rsidRDefault="00F857FD" w:rsidP="0055559B">
      <w:pPr>
        <w:spacing w:before="20" w:after="40" w:line="264" w:lineRule="auto"/>
        <w:ind w:firstLine="567"/>
        <w:jc w:val="both"/>
        <w:rPr>
          <w:spacing w:val="-8"/>
          <w:sz w:val="28"/>
          <w:szCs w:val="28"/>
          <w:lang w:val="nb-NO"/>
        </w:rPr>
      </w:pPr>
      <w:r>
        <w:rPr>
          <w:spacing w:val="-8"/>
          <w:sz w:val="28"/>
          <w:szCs w:val="28"/>
        </w:rPr>
        <w:t xml:space="preserve">- Chỉ tiêu 5: </w:t>
      </w:r>
      <w:r w:rsidR="005C69B6" w:rsidRPr="00D81DDD">
        <w:rPr>
          <w:spacing w:val="-8"/>
          <w:sz w:val="28"/>
          <w:szCs w:val="28"/>
          <w:lang w:val="sv-SE"/>
        </w:rPr>
        <w:t>100% cán bộ chủ chốt Đoàn – Hội – Đội các cấp được bồi dưỡng nghiệp vụ</w:t>
      </w:r>
      <w:r w:rsidR="005C69B6" w:rsidRPr="00D81DDD">
        <w:rPr>
          <w:spacing w:val="-8"/>
          <w:sz w:val="28"/>
          <w:szCs w:val="28"/>
          <w:lang w:val="nb-NO"/>
        </w:rPr>
        <w:t xml:space="preserve">. </w:t>
      </w:r>
    </w:p>
    <w:p w:rsidR="005C69B6" w:rsidRPr="00D81DDD" w:rsidRDefault="00EE2EC8" w:rsidP="0055559B">
      <w:pPr>
        <w:spacing w:before="20" w:after="40" w:line="264" w:lineRule="auto"/>
        <w:ind w:firstLine="567"/>
        <w:jc w:val="both"/>
        <w:rPr>
          <w:i/>
          <w:spacing w:val="-2"/>
          <w:sz w:val="28"/>
          <w:szCs w:val="28"/>
          <w:lang w:val="nb-NO"/>
        </w:rPr>
      </w:pPr>
      <w:r w:rsidRPr="00D81DDD">
        <w:rPr>
          <w:i/>
          <w:spacing w:val="-2"/>
          <w:sz w:val="28"/>
          <w:szCs w:val="28"/>
          <w:lang w:val="nb-NO"/>
        </w:rPr>
        <w:t xml:space="preserve">Kết quả: Đã có </w:t>
      </w:r>
      <w:r w:rsidR="00B46E41" w:rsidRPr="00D81DDD">
        <w:rPr>
          <w:i/>
          <w:spacing w:val="-2"/>
          <w:sz w:val="28"/>
          <w:szCs w:val="28"/>
          <w:lang w:val="nb-NO"/>
        </w:rPr>
        <w:t xml:space="preserve">13.286 </w:t>
      </w:r>
      <w:r w:rsidR="00523FD9" w:rsidRPr="00D81DDD">
        <w:rPr>
          <w:i/>
          <w:spacing w:val="-2"/>
          <w:sz w:val="28"/>
          <w:szCs w:val="28"/>
          <w:lang w:val="nb-NO"/>
        </w:rPr>
        <w:t>/</w:t>
      </w:r>
      <w:r w:rsidR="005C69B6" w:rsidRPr="00D81DDD">
        <w:rPr>
          <w:i/>
          <w:spacing w:val="-2"/>
          <w:sz w:val="28"/>
          <w:szCs w:val="28"/>
          <w:lang w:val="nb-NO"/>
        </w:rPr>
        <w:t xml:space="preserve">13.286 </w:t>
      </w:r>
      <w:r w:rsidR="005C69B6" w:rsidRPr="00D81DDD">
        <w:rPr>
          <w:i/>
          <w:spacing w:val="-2"/>
          <w:sz w:val="28"/>
          <w:szCs w:val="28"/>
          <w:lang w:val="sv-SE"/>
        </w:rPr>
        <w:t>cán bộ chủ chốt Đoàn – Hội – Đội các cấp được bồi dưỡng nghiệp vụ</w:t>
      </w:r>
      <w:r w:rsidR="006B3A90">
        <w:rPr>
          <w:i/>
          <w:spacing w:val="-2"/>
          <w:sz w:val="28"/>
          <w:szCs w:val="28"/>
          <w:lang w:val="sv-SE"/>
        </w:rPr>
        <w:t xml:space="preserve"> </w:t>
      </w:r>
      <w:r w:rsidRPr="00D81DDD">
        <w:rPr>
          <w:bCs/>
          <w:i/>
          <w:iCs/>
          <w:spacing w:val="-2"/>
          <w:sz w:val="28"/>
          <w:szCs w:val="28"/>
          <w:lang w:val="nl-NL"/>
        </w:rPr>
        <w:t xml:space="preserve">(Đạt </w:t>
      </w:r>
      <w:r w:rsidR="00B46E41">
        <w:rPr>
          <w:bCs/>
          <w:i/>
          <w:iCs/>
          <w:spacing w:val="-2"/>
          <w:sz w:val="28"/>
          <w:szCs w:val="28"/>
          <w:lang w:val="nl-NL"/>
        </w:rPr>
        <w:t>100</w:t>
      </w:r>
      <w:r w:rsidR="005C69B6" w:rsidRPr="00D81DDD">
        <w:rPr>
          <w:bCs/>
          <w:i/>
          <w:iCs/>
          <w:spacing w:val="-2"/>
          <w:sz w:val="28"/>
          <w:szCs w:val="28"/>
          <w:lang w:val="nl-NL"/>
        </w:rPr>
        <w:t>% chỉ tiêu của năm).</w:t>
      </w:r>
    </w:p>
    <w:p w:rsidR="005C69B6" w:rsidRPr="00D81DDD" w:rsidRDefault="006A1C2B" w:rsidP="0055559B">
      <w:pPr>
        <w:spacing w:before="20" w:after="40" w:line="264" w:lineRule="auto"/>
        <w:ind w:firstLine="567"/>
        <w:jc w:val="both"/>
        <w:rPr>
          <w:spacing w:val="-2"/>
          <w:sz w:val="28"/>
          <w:szCs w:val="28"/>
          <w:lang w:val="sv-SE"/>
        </w:rPr>
      </w:pPr>
      <w:r>
        <w:rPr>
          <w:spacing w:val="-2"/>
          <w:sz w:val="28"/>
          <w:szCs w:val="28"/>
          <w:lang w:val="nb-NO"/>
        </w:rPr>
        <w:t>- Chỉ tiêu 6:</w:t>
      </w:r>
      <w:r w:rsidR="005C69B6" w:rsidRPr="00D81DDD">
        <w:rPr>
          <w:spacing w:val="-2"/>
          <w:sz w:val="28"/>
          <w:szCs w:val="28"/>
          <w:lang w:val="nb-NO"/>
        </w:rPr>
        <w:t xml:space="preserve"> </w:t>
      </w:r>
      <w:r w:rsidR="005C69B6" w:rsidRPr="00D81DDD">
        <w:rPr>
          <w:spacing w:val="-2"/>
          <w:sz w:val="28"/>
          <w:szCs w:val="28"/>
          <w:lang w:val="sv-SE"/>
        </w:rPr>
        <w:t xml:space="preserve">Thành lập mới 20 tổ chức Đoàn - Hội trong các doanh nghiệp ngoài khu vực Nhà nước. </w:t>
      </w:r>
    </w:p>
    <w:p w:rsidR="005C69B6" w:rsidRPr="00D81DDD" w:rsidRDefault="00561EDF" w:rsidP="0055559B">
      <w:pPr>
        <w:spacing w:before="20" w:after="40" w:line="264" w:lineRule="auto"/>
        <w:ind w:firstLine="567"/>
        <w:jc w:val="both"/>
        <w:rPr>
          <w:i/>
          <w:spacing w:val="-2"/>
          <w:sz w:val="28"/>
          <w:szCs w:val="28"/>
          <w:lang w:val="sv-SE"/>
        </w:rPr>
      </w:pPr>
      <w:r w:rsidRPr="00D81DDD">
        <w:rPr>
          <w:i/>
          <w:spacing w:val="-2"/>
          <w:sz w:val="28"/>
          <w:szCs w:val="28"/>
          <w:lang w:val="sv-SE"/>
        </w:rPr>
        <w:t xml:space="preserve">Kết quả: Thành lập </w:t>
      </w:r>
      <w:r w:rsidRPr="00842EAD">
        <w:rPr>
          <w:i/>
          <w:color w:val="FF0000"/>
          <w:spacing w:val="-2"/>
          <w:sz w:val="28"/>
          <w:szCs w:val="28"/>
          <w:lang w:val="sv-SE"/>
        </w:rPr>
        <w:t xml:space="preserve">mới </w:t>
      </w:r>
      <w:r w:rsidR="00275B64" w:rsidRPr="00842EAD">
        <w:rPr>
          <w:i/>
          <w:color w:val="FF0000"/>
          <w:spacing w:val="-2"/>
          <w:sz w:val="28"/>
          <w:szCs w:val="28"/>
          <w:lang w:val="sv-SE"/>
        </w:rPr>
        <w:t>2</w:t>
      </w:r>
      <w:r w:rsidR="00E27C9F">
        <w:rPr>
          <w:i/>
          <w:color w:val="FF0000"/>
          <w:spacing w:val="-2"/>
          <w:sz w:val="28"/>
          <w:szCs w:val="28"/>
          <w:lang w:val="sv-SE"/>
        </w:rPr>
        <w:t>3</w:t>
      </w:r>
      <w:r w:rsidR="005C69B6" w:rsidRPr="00842EAD">
        <w:rPr>
          <w:i/>
          <w:color w:val="FF0000"/>
          <w:spacing w:val="-2"/>
          <w:sz w:val="28"/>
          <w:szCs w:val="28"/>
          <w:lang w:val="sv-SE"/>
        </w:rPr>
        <w:t xml:space="preserve"> tổ</w:t>
      </w:r>
      <w:r w:rsidR="005C69B6" w:rsidRPr="00D81DDD">
        <w:rPr>
          <w:i/>
          <w:spacing w:val="-2"/>
          <w:sz w:val="28"/>
          <w:szCs w:val="28"/>
          <w:lang w:val="sv-SE"/>
        </w:rPr>
        <w:t xml:space="preserve"> chức Đoàn - Hội trong các doanh nghiệp ngoài khu vực Nhà nước </w:t>
      </w:r>
      <w:r w:rsidRPr="00D81DDD">
        <w:rPr>
          <w:bCs/>
          <w:i/>
          <w:iCs/>
          <w:spacing w:val="-2"/>
          <w:sz w:val="28"/>
          <w:szCs w:val="28"/>
          <w:lang w:val="nl-NL"/>
        </w:rPr>
        <w:t xml:space="preserve">(Đạt </w:t>
      </w:r>
      <w:r w:rsidR="00275B64">
        <w:rPr>
          <w:bCs/>
          <w:i/>
          <w:iCs/>
          <w:spacing w:val="-2"/>
          <w:sz w:val="28"/>
          <w:szCs w:val="28"/>
          <w:lang w:val="nl-NL"/>
        </w:rPr>
        <w:t>1</w:t>
      </w:r>
      <w:r w:rsidR="00E27C9F">
        <w:rPr>
          <w:bCs/>
          <w:i/>
          <w:iCs/>
          <w:spacing w:val="-2"/>
          <w:sz w:val="28"/>
          <w:szCs w:val="28"/>
          <w:lang w:val="nl-NL"/>
        </w:rPr>
        <w:t>15</w:t>
      </w:r>
      <w:r w:rsidR="005C69B6" w:rsidRPr="00D81DDD">
        <w:rPr>
          <w:bCs/>
          <w:i/>
          <w:iCs/>
          <w:spacing w:val="-2"/>
          <w:sz w:val="28"/>
          <w:szCs w:val="28"/>
          <w:lang w:val="nl-NL"/>
        </w:rPr>
        <w:t>% chỉ tiêu của năm).</w:t>
      </w:r>
    </w:p>
    <w:p w:rsidR="005C69B6" w:rsidRPr="00D81DDD" w:rsidRDefault="006A1C2B" w:rsidP="0055559B">
      <w:pPr>
        <w:spacing w:before="20" w:after="40" w:line="264" w:lineRule="auto"/>
        <w:ind w:firstLine="567"/>
        <w:jc w:val="both"/>
        <w:rPr>
          <w:spacing w:val="-2"/>
          <w:sz w:val="28"/>
          <w:szCs w:val="28"/>
          <w:lang w:val="nl-NL"/>
        </w:rPr>
      </w:pPr>
      <w:r>
        <w:rPr>
          <w:spacing w:val="-2"/>
          <w:sz w:val="28"/>
          <w:szCs w:val="28"/>
          <w:lang w:val="nb-NO"/>
        </w:rPr>
        <w:t>- Chỉ tiêu 7:</w:t>
      </w:r>
      <w:r w:rsidR="005C69B6" w:rsidRPr="00D81DDD">
        <w:rPr>
          <w:spacing w:val="-2"/>
          <w:sz w:val="28"/>
          <w:szCs w:val="28"/>
          <w:lang w:val="nb-NO"/>
        </w:rPr>
        <w:t xml:space="preserve"> </w:t>
      </w:r>
      <w:r w:rsidR="005C69B6" w:rsidRPr="00D81DDD">
        <w:rPr>
          <w:spacing w:val="-2"/>
          <w:sz w:val="28"/>
          <w:szCs w:val="28"/>
          <w:lang w:val="nl-NL"/>
        </w:rPr>
        <w:t>100% Đoàn xã, phường, thị trấn duy trì hoặc xây dựng được ít nhất 01 mô hình, giải pháp hỗ trợ thanh thiếu niên chậm tiến, yếu thế.</w:t>
      </w:r>
    </w:p>
    <w:p w:rsidR="005C69B6" w:rsidRPr="00D81DDD" w:rsidRDefault="005C69B6" w:rsidP="0055559B">
      <w:pPr>
        <w:spacing w:before="20" w:after="40" w:line="264" w:lineRule="auto"/>
        <w:ind w:firstLine="567"/>
        <w:jc w:val="both"/>
        <w:rPr>
          <w:spacing w:val="-2"/>
          <w:sz w:val="28"/>
          <w:szCs w:val="28"/>
          <w:lang w:val="nl-NL"/>
        </w:rPr>
      </w:pPr>
      <w:r w:rsidRPr="00D81DDD">
        <w:rPr>
          <w:i/>
          <w:spacing w:val="-2"/>
          <w:sz w:val="28"/>
          <w:szCs w:val="28"/>
          <w:lang w:val="nl-NL"/>
        </w:rPr>
        <w:t xml:space="preserve">Kết quả: Đã có </w:t>
      </w:r>
      <w:r w:rsidR="00561EDF" w:rsidRPr="00D81DDD">
        <w:rPr>
          <w:i/>
          <w:spacing w:val="-2"/>
          <w:sz w:val="28"/>
          <w:szCs w:val="28"/>
          <w:lang w:val="nl-NL"/>
        </w:rPr>
        <w:t>5</w:t>
      </w:r>
      <w:r w:rsidR="00842EAD">
        <w:rPr>
          <w:i/>
          <w:spacing w:val="-2"/>
          <w:sz w:val="28"/>
          <w:szCs w:val="28"/>
          <w:lang w:val="nl-NL"/>
        </w:rPr>
        <w:t>59</w:t>
      </w:r>
      <w:r w:rsidR="00561EDF" w:rsidRPr="00D81DDD">
        <w:rPr>
          <w:i/>
          <w:spacing w:val="-2"/>
          <w:sz w:val="28"/>
          <w:szCs w:val="28"/>
          <w:lang w:val="nl-NL"/>
        </w:rPr>
        <w:t xml:space="preserve">/559 </w:t>
      </w:r>
      <w:r w:rsidRPr="00D81DDD">
        <w:rPr>
          <w:i/>
          <w:spacing w:val="-2"/>
          <w:sz w:val="28"/>
          <w:szCs w:val="28"/>
          <w:lang w:val="nl-NL"/>
        </w:rPr>
        <w:t xml:space="preserve"> Đoàn xã, phường, thị trấn duy trì hoặc xây dựng được ít nhất 01 mô hình, giải pháp hỗ trợ thanh thiếu niên chậm tiến, yếu thế </w:t>
      </w:r>
      <w:r w:rsidR="00561EDF" w:rsidRPr="00D81DDD">
        <w:rPr>
          <w:bCs/>
          <w:i/>
          <w:iCs/>
          <w:spacing w:val="-2"/>
          <w:sz w:val="28"/>
          <w:szCs w:val="28"/>
          <w:lang w:val="nl-NL"/>
        </w:rPr>
        <w:t xml:space="preserve">(Đạt </w:t>
      </w:r>
      <w:r w:rsidR="00842EAD">
        <w:rPr>
          <w:bCs/>
          <w:i/>
          <w:iCs/>
          <w:spacing w:val="-2"/>
          <w:sz w:val="28"/>
          <w:szCs w:val="28"/>
          <w:lang w:val="nl-NL"/>
        </w:rPr>
        <w:t>100</w:t>
      </w:r>
      <w:r w:rsidR="00561EDF" w:rsidRPr="00D81DDD">
        <w:rPr>
          <w:bCs/>
          <w:i/>
          <w:iCs/>
          <w:spacing w:val="-2"/>
          <w:sz w:val="28"/>
          <w:szCs w:val="28"/>
          <w:lang w:val="nl-NL"/>
        </w:rPr>
        <w:t xml:space="preserve">% </w:t>
      </w:r>
      <w:r w:rsidRPr="00D81DDD">
        <w:rPr>
          <w:bCs/>
          <w:i/>
          <w:iCs/>
          <w:spacing w:val="-2"/>
          <w:sz w:val="28"/>
          <w:szCs w:val="28"/>
          <w:lang w:val="nl-NL"/>
        </w:rPr>
        <w:t>chỉ tiêu của năm).</w:t>
      </w:r>
    </w:p>
    <w:p w:rsidR="005C69B6" w:rsidRPr="00D81DDD" w:rsidRDefault="006A1C2B" w:rsidP="0055559B">
      <w:pPr>
        <w:spacing w:before="20" w:after="40" w:line="264" w:lineRule="auto"/>
        <w:ind w:firstLine="567"/>
        <w:jc w:val="both"/>
        <w:rPr>
          <w:spacing w:val="-2"/>
          <w:sz w:val="28"/>
          <w:szCs w:val="28"/>
          <w:lang w:val="nl-NL"/>
        </w:rPr>
      </w:pPr>
      <w:r>
        <w:rPr>
          <w:spacing w:val="-2"/>
          <w:sz w:val="28"/>
          <w:szCs w:val="28"/>
          <w:lang w:val="nl-NL"/>
        </w:rPr>
        <w:t>- Chỉ tiêu 8:</w:t>
      </w:r>
      <w:r w:rsidR="005C69B6" w:rsidRPr="00D81DDD">
        <w:rPr>
          <w:spacing w:val="-2"/>
          <w:sz w:val="28"/>
          <w:szCs w:val="28"/>
          <w:lang w:val="nl-NL"/>
        </w:rPr>
        <w:t>100% Đoàn trực thuộc cấp tỉnh hoàn thành chỉ tiêu đề xuất ý tưởng, sáng kiến phục vụ cho học tập, lao động, công tác và đời sống sinh hoạt do BCH Tỉnh đoàn phân bổ (toàn tỉnh 26.000 ý tưởng).</w:t>
      </w:r>
    </w:p>
    <w:p w:rsidR="005C69B6" w:rsidRPr="00D81DDD" w:rsidRDefault="005C69B6" w:rsidP="0055559B">
      <w:pPr>
        <w:spacing w:before="20" w:after="40" w:line="264" w:lineRule="auto"/>
        <w:ind w:firstLine="567"/>
        <w:jc w:val="both"/>
        <w:rPr>
          <w:i/>
          <w:spacing w:val="-2"/>
          <w:sz w:val="28"/>
          <w:szCs w:val="28"/>
          <w:lang w:val="nl-NL"/>
        </w:rPr>
      </w:pPr>
      <w:r w:rsidRPr="00D81DDD">
        <w:rPr>
          <w:i/>
          <w:spacing w:val="-2"/>
          <w:sz w:val="28"/>
          <w:szCs w:val="28"/>
          <w:lang w:val="nl-NL"/>
        </w:rPr>
        <w:t xml:space="preserve">Kết quả: Toàn tỉnh có </w:t>
      </w:r>
      <w:r w:rsidR="006B68AC" w:rsidRPr="00D81DDD">
        <w:rPr>
          <w:i/>
          <w:spacing w:val="-2"/>
          <w:sz w:val="28"/>
          <w:szCs w:val="28"/>
          <w:lang w:val="nl-NL"/>
        </w:rPr>
        <w:t>42</w:t>
      </w:r>
      <w:r w:rsidRPr="00D81DDD">
        <w:rPr>
          <w:i/>
          <w:spacing w:val="-2"/>
          <w:sz w:val="28"/>
          <w:szCs w:val="28"/>
          <w:lang w:val="nl-NL"/>
        </w:rPr>
        <w:t>.</w:t>
      </w:r>
      <w:r w:rsidR="006B68AC" w:rsidRPr="00D81DDD">
        <w:rPr>
          <w:i/>
          <w:spacing w:val="-2"/>
          <w:sz w:val="28"/>
          <w:szCs w:val="28"/>
          <w:lang w:val="nl-NL"/>
        </w:rPr>
        <w:t>964</w:t>
      </w:r>
      <w:r w:rsidRPr="00D81DDD">
        <w:rPr>
          <w:i/>
          <w:spacing w:val="-2"/>
          <w:sz w:val="28"/>
          <w:szCs w:val="28"/>
          <w:lang w:val="nl-NL"/>
        </w:rPr>
        <w:t xml:space="preserve"> ý tưởng, sáng kiến phục vụ cho học tập, lao động, công tác và đời sống sinh hoạt </w:t>
      </w:r>
      <w:r w:rsidRPr="00D81DDD">
        <w:rPr>
          <w:bCs/>
          <w:i/>
          <w:iCs/>
          <w:spacing w:val="-2"/>
          <w:sz w:val="28"/>
          <w:szCs w:val="28"/>
          <w:lang w:val="nl-NL"/>
        </w:rPr>
        <w:t>(Đạt  1</w:t>
      </w:r>
      <w:r w:rsidR="003D5749" w:rsidRPr="00D81DDD">
        <w:rPr>
          <w:bCs/>
          <w:i/>
          <w:iCs/>
          <w:spacing w:val="-2"/>
          <w:sz w:val="28"/>
          <w:szCs w:val="28"/>
          <w:lang w:val="nl-NL"/>
        </w:rPr>
        <w:t>65</w:t>
      </w:r>
      <w:r w:rsidRPr="00D81DDD">
        <w:rPr>
          <w:bCs/>
          <w:i/>
          <w:iCs/>
          <w:spacing w:val="-2"/>
          <w:sz w:val="28"/>
          <w:szCs w:val="28"/>
          <w:lang w:val="nl-NL"/>
        </w:rPr>
        <w:t>,</w:t>
      </w:r>
      <w:r w:rsidR="003D5749" w:rsidRPr="00D81DDD">
        <w:rPr>
          <w:bCs/>
          <w:i/>
          <w:iCs/>
          <w:spacing w:val="-2"/>
          <w:sz w:val="28"/>
          <w:szCs w:val="28"/>
          <w:lang w:val="nl-NL"/>
        </w:rPr>
        <w:t>2</w:t>
      </w:r>
      <w:r w:rsidRPr="00D81DDD">
        <w:rPr>
          <w:bCs/>
          <w:i/>
          <w:iCs/>
          <w:spacing w:val="-2"/>
          <w:sz w:val="28"/>
          <w:szCs w:val="28"/>
          <w:lang w:val="nl-NL"/>
        </w:rPr>
        <w:t xml:space="preserve"> % chỉ tiêu của năm).</w:t>
      </w:r>
    </w:p>
    <w:p w:rsidR="005C69B6" w:rsidRPr="00D81DDD" w:rsidRDefault="006A1C2B" w:rsidP="0055559B">
      <w:pPr>
        <w:spacing w:before="20" w:after="40" w:line="264" w:lineRule="auto"/>
        <w:ind w:firstLine="567"/>
        <w:jc w:val="both"/>
        <w:rPr>
          <w:spacing w:val="-2"/>
          <w:sz w:val="28"/>
          <w:szCs w:val="28"/>
          <w:lang w:val="nl-NL"/>
        </w:rPr>
      </w:pPr>
      <w:r>
        <w:rPr>
          <w:spacing w:val="-2"/>
          <w:sz w:val="28"/>
          <w:szCs w:val="28"/>
          <w:lang w:val="nl-NL"/>
        </w:rPr>
        <w:t xml:space="preserve">- Chỉ tiêu 9: </w:t>
      </w:r>
      <w:r w:rsidR="005C69B6" w:rsidRPr="00D81DDD">
        <w:rPr>
          <w:iCs/>
          <w:spacing w:val="-2"/>
          <w:sz w:val="28"/>
          <w:szCs w:val="28"/>
          <w:lang w:val="nl-NL"/>
        </w:rPr>
        <w:t>Huy động trên 1 triệu lượt ĐVTN tham gia các hoạt động tình nguyện vì cuộc sống cộng đồng;</w:t>
      </w:r>
      <w:r w:rsidR="005C69B6" w:rsidRPr="00D81DDD">
        <w:rPr>
          <w:spacing w:val="-2"/>
          <w:sz w:val="28"/>
          <w:szCs w:val="28"/>
          <w:lang w:val="sv-SE"/>
        </w:rPr>
        <w:t>100% Đoàn thanh niên cấp huyện và cơ sở đoàn đăng ký, đảm nhận các công trình, phần việc thanh niên trong phát triển kinh tế - xã hội chào mừng thành công Đại hội Đảng.</w:t>
      </w:r>
      <w:r w:rsidR="005C69B6" w:rsidRPr="00D81DDD">
        <w:rPr>
          <w:spacing w:val="-2"/>
          <w:sz w:val="28"/>
          <w:szCs w:val="28"/>
          <w:lang w:val="nl-NL"/>
        </w:rPr>
        <w:t xml:space="preserve"> Trồng mới ít nhất 250.000 cây xanh.</w:t>
      </w:r>
    </w:p>
    <w:p w:rsidR="005C69B6" w:rsidRPr="00D81DDD" w:rsidRDefault="00561EDF" w:rsidP="0055559B">
      <w:pPr>
        <w:spacing w:before="20" w:after="40" w:line="264" w:lineRule="auto"/>
        <w:ind w:firstLine="720"/>
        <w:jc w:val="both"/>
        <w:rPr>
          <w:i/>
          <w:spacing w:val="-2"/>
          <w:sz w:val="28"/>
          <w:szCs w:val="28"/>
          <w:lang w:val="nl-NL"/>
        </w:rPr>
      </w:pPr>
      <w:r w:rsidRPr="00D81DDD">
        <w:rPr>
          <w:i/>
          <w:iCs/>
          <w:spacing w:val="-2"/>
          <w:sz w:val="28"/>
          <w:szCs w:val="28"/>
          <w:lang w:val="nl-NL"/>
        </w:rPr>
        <w:t xml:space="preserve">Kết quả: Huy động được </w:t>
      </w:r>
      <w:r w:rsidR="00987FB9">
        <w:rPr>
          <w:i/>
          <w:iCs/>
          <w:spacing w:val="-2"/>
          <w:sz w:val="28"/>
          <w:szCs w:val="28"/>
          <w:lang w:val="nl-NL"/>
        </w:rPr>
        <w:t xml:space="preserve">1,2 triệu lượt </w:t>
      </w:r>
      <w:r w:rsidR="005C69B6" w:rsidRPr="00D81DDD">
        <w:rPr>
          <w:i/>
          <w:iCs/>
          <w:spacing w:val="-2"/>
          <w:sz w:val="28"/>
          <w:szCs w:val="28"/>
          <w:lang w:val="nl-NL"/>
        </w:rPr>
        <w:t xml:space="preserve">ĐVTN tham gia các hoạt động tình nguyện vì cuộc sống cộng đồng </w:t>
      </w:r>
      <w:r w:rsidR="00076D64" w:rsidRPr="00D81DDD">
        <w:rPr>
          <w:i/>
          <w:iCs/>
          <w:spacing w:val="-2"/>
          <w:sz w:val="28"/>
          <w:szCs w:val="28"/>
          <w:lang w:val="nl-NL"/>
        </w:rPr>
        <w:t xml:space="preserve">(Đạt </w:t>
      </w:r>
      <w:r w:rsidR="000E0A25">
        <w:rPr>
          <w:i/>
          <w:iCs/>
          <w:spacing w:val="-2"/>
          <w:sz w:val="28"/>
          <w:szCs w:val="28"/>
          <w:lang w:val="nl-NL"/>
        </w:rPr>
        <w:t>120</w:t>
      </w:r>
      <w:r w:rsidR="005C69B6" w:rsidRPr="00D81DDD">
        <w:rPr>
          <w:i/>
          <w:iCs/>
          <w:spacing w:val="-2"/>
          <w:sz w:val="28"/>
          <w:szCs w:val="28"/>
          <w:lang w:val="nl-NL"/>
        </w:rPr>
        <w:t xml:space="preserve"> % chỉ tiêu của năm); </w:t>
      </w:r>
      <w:r w:rsidR="005C69B6" w:rsidRPr="00D81DDD">
        <w:rPr>
          <w:i/>
          <w:spacing w:val="-2"/>
          <w:sz w:val="28"/>
          <w:szCs w:val="28"/>
          <w:lang w:val="sv-SE"/>
        </w:rPr>
        <w:t xml:space="preserve">100% Đoàn thanh niên cấp huyện và cơ sở đoàn đăng ký, đảm nhận các công trình, phần việc thanh niên trong phát triển kinh tế - xã hội chào mừng thành công Đại hội Đảng (Đạt 100% chỉ tiêu của năm). </w:t>
      </w:r>
      <w:r w:rsidR="002F5898" w:rsidRPr="00D81DDD">
        <w:rPr>
          <w:i/>
          <w:spacing w:val="-2"/>
          <w:sz w:val="28"/>
          <w:szCs w:val="28"/>
          <w:lang w:val="nl-NL"/>
        </w:rPr>
        <w:t>Trồng mới 3</w:t>
      </w:r>
      <w:r w:rsidR="00377722">
        <w:rPr>
          <w:i/>
          <w:spacing w:val="-2"/>
          <w:sz w:val="28"/>
          <w:szCs w:val="28"/>
          <w:lang w:val="nl-NL"/>
        </w:rPr>
        <w:t>90</w:t>
      </w:r>
      <w:r w:rsidR="00322021">
        <w:rPr>
          <w:i/>
          <w:spacing w:val="-2"/>
          <w:sz w:val="28"/>
          <w:szCs w:val="28"/>
          <w:lang w:val="nl-NL"/>
        </w:rPr>
        <w:t>.</w:t>
      </w:r>
      <w:r w:rsidR="00377722">
        <w:rPr>
          <w:i/>
          <w:spacing w:val="-2"/>
          <w:sz w:val="28"/>
          <w:szCs w:val="28"/>
          <w:lang w:val="nl-NL"/>
        </w:rPr>
        <w:t>045</w:t>
      </w:r>
      <w:r w:rsidR="00B66F34" w:rsidRPr="00D81DDD">
        <w:rPr>
          <w:i/>
          <w:spacing w:val="-2"/>
          <w:sz w:val="28"/>
          <w:szCs w:val="28"/>
          <w:lang w:val="nl-NL"/>
        </w:rPr>
        <w:t xml:space="preserve"> nghìn</w:t>
      </w:r>
      <w:r w:rsidR="005C69B6" w:rsidRPr="00D81DDD">
        <w:rPr>
          <w:i/>
          <w:spacing w:val="-2"/>
          <w:sz w:val="28"/>
          <w:szCs w:val="28"/>
          <w:lang w:val="nl-NL"/>
        </w:rPr>
        <w:t xml:space="preserve"> cây xanh </w:t>
      </w:r>
      <w:r w:rsidR="00076D64" w:rsidRPr="00D81DDD">
        <w:rPr>
          <w:i/>
          <w:spacing w:val="-2"/>
          <w:sz w:val="28"/>
          <w:szCs w:val="28"/>
          <w:lang w:val="nl-NL"/>
        </w:rPr>
        <w:t>(Đạt 1</w:t>
      </w:r>
      <w:r w:rsidR="00131545">
        <w:rPr>
          <w:i/>
          <w:spacing w:val="-2"/>
          <w:sz w:val="28"/>
          <w:szCs w:val="28"/>
          <w:lang w:val="nl-NL"/>
        </w:rPr>
        <w:t>56</w:t>
      </w:r>
      <w:r w:rsidR="005C69B6" w:rsidRPr="00D81DDD">
        <w:rPr>
          <w:i/>
          <w:spacing w:val="-2"/>
          <w:sz w:val="28"/>
          <w:szCs w:val="28"/>
          <w:lang w:val="nl-NL"/>
        </w:rPr>
        <w:t>% chỉ tiêu của năm).</w:t>
      </w:r>
    </w:p>
    <w:p w:rsidR="005C69B6" w:rsidRPr="00D81DDD" w:rsidRDefault="00D32CF6" w:rsidP="0055559B">
      <w:pPr>
        <w:spacing w:before="20" w:after="40" w:line="264" w:lineRule="auto"/>
        <w:ind w:firstLine="567"/>
        <w:jc w:val="both"/>
        <w:rPr>
          <w:spacing w:val="-2"/>
          <w:sz w:val="28"/>
          <w:szCs w:val="28"/>
          <w:lang w:val="nl-NL"/>
        </w:rPr>
      </w:pPr>
      <w:r>
        <w:rPr>
          <w:spacing w:val="-2"/>
          <w:sz w:val="28"/>
          <w:szCs w:val="28"/>
          <w:lang w:val="nl-NL"/>
        </w:rPr>
        <w:t>- Chỉ tiêu 10:</w:t>
      </w:r>
      <w:r w:rsidR="005C69B6" w:rsidRPr="00D81DDD">
        <w:rPr>
          <w:spacing w:val="-2"/>
          <w:sz w:val="28"/>
          <w:szCs w:val="28"/>
          <w:lang w:val="nl-NL"/>
        </w:rPr>
        <w:t xml:space="preserve"> 100% các huyện miền núi có mô hình cải tạo vườn tạp, cấp tỉnh chủ trì xây dựng được ít nhất 50 mô hình.</w:t>
      </w:r>
    </w:p>
    <w:p w:rsidR="005C69B6" w:rsidRPr="00D81DDD" w:rsidRDefault="005C69B6" w:rsidP="0055559B">
      <w:pPr>
        <w:spacing w:before="20" w:after="40" w:line="264" w:lineRule="auto"/>
        <w:ind w:firstLine="720"/>
        <w:jc w:val="both"/>
        <w:rPr>
          <w:i/>
          <w:spacing w:val="-2"/>
          <w:sz w:val="28"/>
          <w:szCs w:val="28"/>
          <w:lang w:val="nl-NL"/>
        </w:rPr>
      </w:pPr>
      <w:r w:rsidRPr="00D81DDD">
        <w:rPr>
          <w:i/>
          <w:spacing w:val="-2"/>
          <w:sz w:val="28"/>
          <w:szCs w:val="28"/>
          <w:lang w:val="nl-NL"/>
        </w:rPr>
        <w:lastRenderedPageBreak/>
        <w:t xml:space="preserve">Kết quả: </w:t>
      </w:r>
      <w:r w:rsidR="00AE2562" w:rsidRPr="00D81DDD">
        <w:rPr>
          <w:i/>
          <w:spacing w:val="-2"/>
          <w:sz w:val="28"/>
          <w:szCs w:val="28"/>
          <w:lang w:val="nl-NL"/>
        </w:rPr>
        <w:t>100% các huyện miền núi có mô hình cải tạo vườn tạp</w:t>
      </w:r>
      <w:r w:rsidR="005C4CF3" w:rsidRPr="00D81DDD">
        <w:rPr>
          <w:i/>
          <w:spacing w:val="-2"/>
          <w:sz w:val="28"/>
          <w:szCs w:val="28"/>
          <w:lang w:val="nl-NL"/>
        </w:rPr>
        <w:t xml:space="preserve"> (Đạt 100%</w:t>
      </w:r>
      <w:r w:rsidR="006B1269">
        <w:rPr>
          <w:i/>
          <w:spacing w:val="-2"/>
          <w:sz w:val="28"/>
          <w:szCs w:val="28"/>
          <w:lang w:val="nl-NL"/>
        </w:rPr>
        <w:t xml:space="preserve"> chỉ tiêu của năm</w:t>
      </w:r>
      <w:r w:rsidR="005C4CF3" w:rsidRPr="00D81DDD">
        <w:rPr>
          <w:i/>
          <w:spacing w:val="-2"/>
          <w:sz w:val="28"/>
          <w:szCs w:val="28"/>
          <w:lang w:val="nl-NL"/>
        </w:rPr>
        <w:t>),</w:t>
      </w:r>
      <w:r w:rsidR="00AE2562" w:rsidRPr="00D81DDD">
        <w:rPr>
          <w:i/>
          <w:spacing w:val="-2"/>
          <w:sz w:val="28"/>
          <w:szCs w:val="28"/>
          <w:lang w:val="nl-NL"/>
        </w:rPr>
        <w:t xml:space="preserve"> cấp tỉnh chủ trì xây dựng được </w:t>
      </w:r>
      <w:r w:rsidR="00A637C9">
        <w:rPr>
          <w:i/>
          <w:spacing w:val="-2"/>
          <w:sz w:val="28"/>
          <w:szCs w:val="28"/>
          <w:lang w:val="nl-NL"/>
        </w:rPr>
        <w:t>60</w:t>
      </w:r>
      <w:r w:rsidR="00091765" w:rsidRPr="00D81DDD">
        <w:rPr>
          <w:i/>
          <w:spacing w:val="-2"/>
          <w:sz w:val="28"/>
          <w:szCs w:val="28"/>
          <w:lang w:val="nl-NL"/>
        </w:rPr>
        <w:t xml:space="preserve"> mô hình được xây dựng</w:t>
      </w:r>
      <w:r w:rsidR="00076D64" w:rsidRPr="00D81DDD">
        <w:rPr>
          <w:i/>
          <w:spacing w:val="-2"/>
          <w:sz w:val="28"/>
          <w:szCs w:val="28"/>
          <w:lang w:val="nl-NL"/>
        </w:rPr>
        <w:t xml:space="preserve"> (Đạt </w:t>
      </w:r>
      <w:r w:rsidR="000D30B2">
        <w:rPr>
          <w:i/>
          <w:spacing w:val="-2"/>
          <w:sz w:val="28"/>
          <w:szCs w:val="28"/>
          <w:lang w:val="nl-NL"/>
        </w:rPr>
        <w:t>120</w:t>
      </w:r>
      <w:r w:rsidR="00091765" w:rsidRPr="00D81DDD">
        <w:rPr>
          <w:i/>
          <w:spacing w:val="-2"/>
          <w:sz w:val="28"/>
          <w:szCs w:val="28"/>
          <w:lang w:val="nl-NL"/>
        </w:rPr>
        <w:t>%</w:t>
      </w:r>
      <w:r w:rsidR="006B1269">
        <w:rPr>
          <w:i/>
          <w:spacing w:val="-2"/>
          <w:sz w:val="28"/>
          <w:szCs w:val="28"/>
          <w:lang w:val="nl-NL"/>
        </w:rPr>
        <w:t xml:space="preserve"> chỉ tiêu của năm</w:t>
      </w:r>
      <w:r w:rsidR="00091765" w:rsidRPr="00D81DDD">
        <w:rPr>
          <w:i/>
          <w:spacing w:val="-2"/>
          <w:sz w:val="28"/>
          <w:szCs w:val="28"/>
          <w:lang w:val="nl-NL"/>
        </w:rPr>
        <w:t>)</w:t>
      </w:r>
    </w:p>
    <w:p w:rsidR="005C69B6" w:rsidRPr="00D81DDD" w:rsidRDefault="00D32CF6" w:rsidP="0055559B">
      <w:pPr>
        <w:spacing w:before="20" w:after="40" w:line="264" w:lineRule="auto"/>
        <w:ind w:firstLine="567"/>
        <w:jc w:val="both"/>
        <w:rPr>
          <w:bCs/>
          <w:iCs/>
          <w:spacing w:val="-2"/>
          <w:sz w:val="28"/>
          <w:szCs w:val="28"/>
          <w:lang w:val="nl-NL"/>
        </w:rPr>
      </w:pPr>
      <w:r>
        <w:rPr>
          <w:spacing w:val="-2"/>
          <w:sz w:val="28"/>
          <w:szCs w:val="28"/>
          <w:lang w:val="nl-NL"/>
        </w:rPr>
        <w:t xml:space="preserve">- Chỉ tiêu 11: </w:t>
      </w:r>
      <w:r w:rsidR="005C69B6" w:rsidRPr="00D81DDD">
        <w:rPr>
          <w:bCs/>
          <w:iCs/>
          <w:spacing w:val="-2"/>
          <w:sz w:val="28"/>
          <w:szCs w:val="28"/>
          <w:lang w:val="nl-NL"/>
        </w:rPr>
        <w:t>Hỗ trợ ít nhất 05 dự án khởi nghiệp sáng tạo của thanh niên;</w:t>
      </w:r>
      <w:r w:rsidR="005C69B6" w:rsidRPr="00D81DDD">
        <w:rPr>
          <w:spacing w:val="-2"/>
          <w:sz w:val="28"/>
          <w:szCs w:val="28"/>
          <w:lang w:val="nl-NL"/>
        </w:rPr>
        <w:t xml:space="preserve"> hỗ trợ 500 </w:t>
      </w:r>
      <w:r w:rsidR="005C69B6" w:rsidRPr="00D81DDD">
        <w:rPr>
          <w:bCs/>
          <w:iCs/>
          <w:spacing w:val="-2"/>
          <w:sz w:val="28"/>
          <w:szCs w:val="28"/>
          <w:lang w:val="nl-NL"/>
        </w:rPr>
        <w:t>thanh niên khởi nghiệp</w:t>
      </w:r>
      <w:r w:rsidR="005C69B6" w:rsidRPr="00D81DDD">
        <w:rPr>
          <w:spacing w:val="-2"/>
          <w:sz w:val="28"/>
          <w:szCs w:val="28"/>
        </w:rPr>
        <w:t xml:space="preserve">, trong đó </w:t>
      </w:r>
      <w:r w:rsidR="005C69B6" w:rsidRPr="00D81DDD">
        <w:rPr>
          <w:spacing w:val="-2"/>
          <w:sz w:val="28"/>
          <w:szCs w:val="28"/>
          <w:lang w:val="nl-NL"/>
        </w:rPr>
        <w:t xml:space="preserve">xây dựng được ít nhất 150 mô hình </w:t>
      </w:r>
      <w:r w:rsidR="005C69B6" w:rsidRPr="00D81DDD">
        <w:rPr>
          <w:bCs/>
          <w:iCs/>
          <w:spacing w:val="-2"/>
          <w:sz w:val="28"/>
          <w:szCs w:val="28"/>
          <w:lang w:val="nl-NL"/>
        </w:rPr>
        <w:t>“Bí thư chi đoàn tiên phong khởi nghiệp” bền vững. Hỗ trợ 40</w:t>
      </w:r>
      <w:r w:rsidR="008B65E0">
        <w:rPr>
          <w:bCs/>
          <w:iCs/>
          <w:spacing w:val="-2"/>
          <w:sz w:val="28"/>
          <w:szCs w:val="28"/>
          <w:lang w:val="nl-NL"/>
        </w:rPr>
        <w:t>0</w:t>
      </w:r>
      <w:r w:rsidR="005C69B6" w:rsidRPr="00D81DDD">
        <w:rPr>
          <w:bCs/>
          <w:iCs/>
          <w:spacing w:val="-2"/>
          <w:sz w:val="28"/>
          <w:szCs w:val="28"/>
          <w:lang w:val="nl-NL"/>
        </w:rPr>
        <w:t xml:space="preserve"> mô hình, sản phẩm mới, sáng tạo được áp dụng hiệu quả. </w:t>
      </w:r>
    </w:p>
    <w:p w:rsidR="005C69B6" w:rsidRPr="00D81DDD" w:rsidRDefault="005C69B6" w:rsidP="0055559B">
      <w:pPr>
        <w:spacing w:before="20" w:after="40" w:line="264" w:lineRule="auto"/>
        <w:ind w:firstLine="567"/>
        <w:jc w:val="both"/>
        <w:rPr>
          <w:bCs/>
          <w:i/>
          <w:iCs/>
          <w:spacing w:val="-2"/>
          <w:sz w:val="28"/>
          <w:szCs w:val="28"/>
          <w:lang w:val="nl-NL"/>
        </w:rPr>
      </w:pPr>
      <w:r w:rsidRPr="00D81DDD">
        <w:rPr>
          <w:bCs/>
          <w:i/>
          <w:iCs/>
          <w:spacing w:val="-2"/>
          <w:sz w:val="28"/>
          <w:szCs w:val="28"/>
          <w:lang w:val="nl-NL"/>
        </w:rPr>
        <w:t xml:space="preserve">Kết quả: Có 05 dự án khởi nghiệp sáng tạo của thanh niên được hỗ trợ </w:t>
      </w:r>
      <w:r w:rsidRPr="00D81DDD">
        <w:rPr>
          <w:i/>
          <w:spacing w:val="-2"/>
          <w:sz w:val="28"/>
          <w:szCs w:val="28"/>
          <w:lang w:val="nl-NL"/>
        </w:rPr>
        <w:t xml:space="preserve">(Đạt </w:t>
      </w:r>
      <w:r w:rsidR="00165D84">
        <w:rPr>
          <w:i/>
          <w:spacing w:val="-2"/>
          <w:sz w:val="28"/>
          <w:szCs w:val="28"/>
          <w:lang w:val="nl-NL"/>
        </w:rPr>
        <w:t xml:space="preserve">100% </w:t>
      </w:r>
      <w:r w:rsidRPr="00D81DDD">
        <w:rPr>
          <w:i/>
          <w:spacing w:val="-2"/>
          <w:sz w:val="28"/>
          <w:szCs w:val="28"/>
          <w:lang w:val="nl-NL"/>
        </w:rPr>
        <w:t xml:space="preserve"> chỉ tiêu của năm) </w:t>
      </w:r>
      <w:r w:rsidR="00AA2376">
        <w:rPr>
          <w:bCs/>
          <w:i/>
          <w:iCs/>
          <w:spacing w:val="-2"/>
          <w:sz w:val="28"/>
          <w:szCs w:val="28"/>
          <w:lang w:val="nl-NL"/>
        </w:rPr>
        <w:t>1.119</w:t>
      </w:r>
      <w:r w:rsidRPr="00D81DDD">
        <w:rPr>
          <w:bCs/>
          <w:i/>
          <w:iCs/>
          <w:spacing w:val="-2"/>
          <w:sz w:val="28"/>
          <w:szCs w:val="28"/>
          <w:lang w:val="nl-NL"/>
        </w:rPr>
        <w:t xml:space="preserve"> thanh niên được hỗ trợ khởi nghiệp </w:t>
      </w:r>
      <w:r w:rsidRPr="00D81DDD">
        <w:rPr>
          <w:i/>
          <w:spacing w:val="-2"/>
          <w:sz w:val="28"/>
          <w:szCs w:val="28"/>
          <w:lang w:val="nl-NL"/>
        </w:rPr>
        <w:t xml:space="preserve">(Đạt </w:t>
      </w:r>
      <w:r w:rsidR="00AA2376">
        <w:rPr>
          <w:i/>
          <w:spacing w:val="-2"/>
          <w:sz w:val="28"/>
          <w:szCs w:val="28"/>
          <w:lang w:val="nl-NL"/>
        </w:rPr>
        <w:t>223,8</w:t>
      </w:r>
      <w:r w:rsidRPr="00D81DDD">
        <w:rPr>
          <w:i/>
          <w:spacing w:val="-2"/>
          <w:sz w:val="28"/>
          <w:szCs w:val="28"/>
          <w:lang w:val="nl-NL"/>
        </w:rPr>
        <w:t>% chỉ tiêu của năm)</w:t>
      </w:r>
      <w:r w:rsidRPr="00D81DDD">
        <w:rPr>
          <w:i/>
          <w:spacing w:val="-2"/>
          <w:sz w:val="28"/>
          <w:szCs w:val="28"/>
        </w:rPr>
        <w:t xml:space="preserve">, trong đó </w:t>
      </w:r>
      <w:r w:rsidRPr="00D81DDD">
        <w:rPr>
          <w:i/>
          <w:spacing w:val="-2"/>
          <w:sz w:val="28"/>
          <w:szCs w:val="28"/>
          <w:lang w:val="nl-NL"/>
        </w:rPr>
        <w:t xml:space="preserve">có 150 mô hình </w:t>
      </w:r>
      <w:r w:rsidRPr="00D81DDD">
        <w:rPr>
          <w:bCs/>
          <w:i/>
          <w:iCs/>
          <w:spacing w:val="-2"/>
          <w:sz w:val="28"/>
          <w:szCs w:val="28"/>
          <w:lang w:val="nl-NL"/>
        </w:rPr>
        <w:t xml:space="preserve">“Bí thư chi đoàn tiên phong khởi nghiệp” bền vững </w:t>
      </w:r>
      <w:r w:rsidRPr="00D81DDD">
        <w:rPr>
          <w:i/>
          <w:spacing w:val="-2"/>
          <w:sz w:val="28"/>
          <w:szCs w:val="28"/>
          <w:lang w:val="nl-NL"/>
        </w:rPr>
        <w:t>(Đạt 100 % chỉ tiêu của năm)</w:t>
      </w:r>
      <w:r w:rsidRPr="00D81DDD">
        <w:rPr>
          <w:bCs/>
          <w:i/>
          <w:iCs/>
          <w:spacing w:val="-2"/>
          <w:sz w:val="28"/>
          <w:szCs w:val="28"/>
          <w:lang w:val="nl-NL"/>
        </w:rPr>
        <w:t xml:space="preserve">; có </w:t>
      </w:r>
      <w:r w:rsidR="00AA2376">
        <w:rPr>
          <w:bCs/>
          <w:i/>
          <w:iCs/>
          <w:spacing w:val="-2"/>
          <w:sz w:val="28"/>
          <w:szCs w:val="28"/>
          <w:lang w:val="nl-NL"/>
        </w:rPr>
        <w:t>405</w:t>
      </w:r>
      <w:r w:rsidRPr="00D81DDD">
        <w:rPr>
          <w:bCs/>
          <w:i/>
          <w:iCs/>
          <w:spacing w:val="-2"/>
          <w:sz w:val="28"/>
          <w:szCs w:val="28"/>
          <w:lang w:val="nl-NL"/>
        </w:rPr>
        <w:t xml:space="preserve"> mô hình, sản phẩm mới, sáng tạo được áp dụng hiệu quả </w:t>
      </w:r>
      <w:r w:rsidRPr="00D81DDD">
        <w:rPr>
          <w:i/>
          <w:spacing w:val="-2"/>
          <w:sz w:val="28"/>
          <w:szCs w:val="28"/>
          <w:lang w:val="nl-NL"/>
        </w:rPr>
        <w:t xml:space="preserve">(Đạt </w:t>
      </w:r>
      <w:r w:rsidR="00AA2376">
        <w:rPr>
          <w:i/>
          <w:spacing w:val="-2"/>
          <w:sz w:val="28"/>
          <w:szCs w:val="28"/>
          <w:lang w:val="nl-NL"/>
        </w:rPr>
        <w:t>101</w:t>
      </w:r>
      <w:r w:rsidRPr="00D81DDD">
        <w:rPr>
          <w:i/>
          <w:spacing w:val="-2"/>
          <w:sz w:val="28"/>
          <w:szCs w:val="28"/>
          <w:lang w:val="nl-NL"/>
        </w:rPr>
        <w:t>% chỉ tiêu của năm).</w:t>
      </w:r>
    </w:p>
    <w:p w:rsidR="005C69B6" w:rsidRPr="00D81DDD" w:rsidRDefault="00EC113B" w:rsidP="0055559B">
      <w:pPr>
        <w:spacing w:before="20" w:after="40" w:line="264" w:lineRule="auto"/>
        <w:ind w:firstLine="567"/>
        <w:jc w:val="both"/>
        <w:rPr>
          <w:spacing w:val="-2"/>
          <w:sz w:val="28"/>
          <w:szCs w:val="28"/>
          <w:lang w:val="sv-SE"/>
        </w:rPr>
      </w:pPr>
      <w:r>
        <w:rPr>
          <w:spacing w:val="-2"/>
          <w:sz w:val="28"/>
          <w:szCs w:val="28"/>
          <w:lang w:val="nl-NL"/>
        </w:rPr>
        <w:t>- Chỉ tiêu 12:</w:t>
      </w:r>
      <w:r w:rsidR="005C69B6" w:rsidRPr="00D81DDD">
        <w:rPr>
          <w:spacing w:val="-2"/>
          <w:sz w:val="28"/>
          <w:szCs w:val="28"/>
          <w:lang w:val="nl-NL"/>
        </w:rPr>
        <w:t xml:space="preserve"> </w:t>
      </w:r>
      <w:r w:rsidR="005C69B6" w:rsidRPr="00D81DDD">
        <w:rPr>
          <w:spacing w:val="-2"/>
          <w:sz w:val="28"/>
          <w:szCs w:val="28"/>
          <w:lang w:val="sv-SE"/>
        </w:rPr>
        <w:t>Cung cấp thông tin tư  vấn, hướng nghiệp cho từ 100.000 ĐVTN; giới thiệu việc làm cho 15.000 ĐVTN trở lên. Hỗ trợ vay vốn ít nhất 10 tỷ đồng cho thanh niên làm kinh tế.</w:t>
      </w:r>
    </w:p>
    <w:p w:rsidR="005C69B6" w:rsidRPr="00D81DDD" w:rsidRDefault="002F5898" w:rsidP="0055559B">
      <w:pPr>
        <w:spacing w:before="20" w:after="40" w:line="264" w:lineRule="auto"/>
        <w:ind w:firstLine="720"/>
        <w:jc w:val="both"/>
        <w:rPr>
          <w:i/>
          <w:spacing w:val="-2"/>
          <w:sz w:val="28"/>
          <w:szCs w:val="28"/>
        </w:rPr>
      </w:pPr>
      <w:r w:rsidRPr="00D81DDD">
        <w:rPr>
          <w:i/>
          <w:spacing w:val="-2"/>
          <w:sz w:val="28"/>
          <w:szCs w:val="28"/>
          <w:lang w:val="sv-SE"/>
        </w:rPr>
        <w:t xml:space="preserve">Kết quả: Có </w:t>
      </w:r>
      <w:r w:rsidR="00322021">
        <w:rPr>
          <w:i/>
          <w:spacing w:val="-2"/>
          <w:sz w:val="28"/>
          <w:szCs w:val="28"/>
          <w:lang w:val="sv-SE"/>
        </w:rPr>
        <w:t>101</w:t>
      </w:r>
      <w:r w:rsidRPr="00D81DDD">
        <w:rPr>
          <w:i/>
          <w:spacing w:val="-2"/>
          <w:sz w:val="28"/>
          <w:szCs w:val="28"/>
          <w:lang w:val="sv-SE"/>
        </w:rPr>
        <w:t>.</w:t>
      </w:r>
      <w:r w:rsidR="00322021">
        <w:rPr>
          <w:i/>
          <w:spacing w:val="-2"/>
          <w:sz w:val="28"/>
          <w:szCs w:val="28"/>
          <w:lang w:val="sv-SE"/>
        </w:rPr>
        <w:t>000</w:t>
      </w:r>
      <w:r w:rsidR="005C69B6" w:rsidRPr="00D81DDD">
        <w:rPr>
          <w:i/>
          <w:spacing w:val="-2"/>
          <w:sz w:val="28"/>
          <w:szCs w:val="28"/>
          <w:lang w:val="sv-SE"/>
        </w:rPr>
        <w:t xml:space="preserve">ĐVTN được cung cấp thông tin tư vấn, hướng nghiệp </w:t>
      </w:r>
      <w:r w:rsidR="00F16D02" w:rsidRPr="00D81DDD">
        <w:rPr>
          <w:i/>
          <w:spacing w:val="-2"/>
          <w:sz w:val="28"/>
          <w:szCs w:val="28"/>
          <w:lang w:val="sv-SE"/>
        </w:rPr>
        <w:t xml:space="preserve">(Đạt </w:t>
      </w:r>
      <w:r w:rsidR="00322021">
        <w:rPr>
          <w:i/>
          <w:spacing w:val="-2"/>
          <w:sz w:val="28"/>
          <w:szCs w:val="28"/>
          <w:lang w:val="sv-SE"/>
        </w:rPr>
        <w:t>101</w:t>
      </w:r>
      <w:r w:rsidR="005C69B6" w:rsidRPr="00D81DDD">
        <w:rPr>
          <w:i/>
          <w:spacing w:val="-2"/>
          <w:sz w:val="28"/>
          <w:szCs w:val="28"/>
          <w:lang w:val="sv-SE"/>
        </w:rPr>
        <w:t>% chỉ tiêu của năm)</w:t>
      </w:r>
      <w:r w:rsidRPr="00D81DDD">
        <w:rPr>
          <w:i/>
          <w:spacing w:val="-2"/>
          <w:sz w:val="28"/>
          <w:szCs w:val="28"/>
          <w:lang w:val="sv-SE"/>
        </w:rPr>
        <w:t>;</w:t>
      </w:r>
      <w:r w:rsidR="002714CF" w:rsidRPr="00D81DDD">
        <w:rPr>
          <w:i/>
          <w:spacing w:val="-2"/>
          <w:sz w:val="28"/>
          <w:szCs w:val="28"/>
          <w:lang w:val="sv-SE"/>
        </w:rPr>
        <w:t xml:space="preserve"> </w:t>
      </w:r>
      <w:r w:rsidRPr="00D81DDD">
        <w:rPr>
          <w:i/>
          <w:spacing w:val="-2"/>
          <w:sz w:val="28"/>
          <w:szCs w:val="28"/>
          <w:lang w:val="sv-SE"/>
        </w:rPr>
        <w:t>12.723</w:t>
      </w:r>
      <w:r w:rsidR="005C69B6" w:rsidRPr="00D81DDD">
        <w:rPr>
          <w:i/>
          <w:spacing w:val="-2"/>
          <w:sz w:val="28"/>
          <w:szCs w:val="28"/>
          <w:lang w:val="sv-SE"/>
        </w:rPr>
        <w:t xml:space="preserve"> ĐVTN được giới thiệu việc làm </w:t>
      </w:r>
      <w:r w:rsidR="00F16D02" w:rsidRPr="00D81DDD">
        <w:rPr>
          <w:i/>
          <w:spacing w:val="-2"/>
          <w:sz w:val="28"/>
          <w:szCs w:val="28"/>
          <w:lang w:val="sv-SE"/>
        </w:rPr>
        <w:t>(Đạt 84,9</w:t>
      </w:r>
      <w:r w:rsidR="005C69B6" w:rsidRPr="00D81DDD">
        <w:rPr>
          <w:i/>
          <w:spacing w:val="-2"/>
          <w:sz w:val="28"/>
          <w:szCs w:val="28"/>
          <w:lang w:val="sv-SE"/>
        </w:rPr>
        <w:t xml:space="preserve">% chỉ tiêu của năm);chương trình tín dụng ưu đãi đã giải ngân 10 tỷ đồng để hỗ trợ thanh niên khởi nghiệp </w:t>
      </w:r>
      <w:r w:rsidR="005C69B6" w:rsidRPr="00D81DDD">
        <w:rPr>
          <w:i/>
          <w:spacing w:val="-2"/>
          <w:sz w:val="28"/>
          <w:szCs w:val="28"/>
        </w:rPr>
        <w:t>(Đạt 100% chỉ tiêu của năm).</w:t>
      </w:r>
    </w:p>
    <w:p w:rsidR="005C69B6" w:rsidRPr="00D81DDD" w:rsidRDefault="00EC113B" w:rsidP="0055559B">
      <w:pPr>
        <w:spacing w:before="20" w:after="40" w:line="264" w:lineRule="auto"/>
        <w:ind w:firstLine="567"/>
        <w:jc w:val="both"/>
        <w:rPr>
          <w:bCs/>
          <w:iCs/>
          <w:spacing w:val="-2"/>
          <w:sz w:val="28"/>
          <w:szCs w:val="28"/>
          <w:lang w:val="nl-NL"/>
        </w:rPr>
      </w:pPr>
      <w:r>
        <w:rPr>
          <w:spacing w:val="-2"/>
          <w:sz w:val="28"/>
          <w:szCs w:val="28"/>
          <w:lang w:val="sv-SE"/>
        </w:rPr>
        <w:t>- Chỉ tiêu 13:</w:t>
      </w:r>
      <w:r w:rsidR="005C69B6" w:rsidRPr="00D81DDD">
        <w:rPr>
          <w:spacing w:val="-2"/>
          <w:sz w:val="28"/>
          <w:szCs w:val="28"/>
          <w:lang w:val="sv-SE"/>
        </w:rPr>
        <w:t xml:space="preserve"> Toàn tỉnh hỗ trợ, giúp đỡ được ít nhất 25.000 thiếu nhi có hoàn cảnh khó khăn; </w:t>
      </w:r>
      <w:r w:rsidR="005C69B6" w:rsidRPr="00D81DDD">
        <w:rPr>
          <w:spacing w:val="-2"/>
          <w:sz w:val="28"/>
          <w:szCs w:val="28"/>
          <w:lang w:val="nl-NL"/>
        </w:rPr>
        <w:t>100% các huyện, thị thành đoàn tổ chức được ít nhất 01 lớp tập huấn về kỹ năng phòng chống tai nạn đuối nước cho thanh thiếu nhi; xây dựng ít nhất 127 điểm sinh hoạt, vui chơi cho thanh thiếu nhi</w:t>
      </w:r>
      <w:r w:rsidR="005C69B6" w:rsidRPr="00D81DDD">
        <w:rPr>
          <w:bCs/>
          <w:iCs/>
          <w:spacing w:val="-2"/>
          <w:sz w:val="28"/>
          <w:szCs w:val="28"/>
          <w:lang w:val="nl-NL"/>
        </w:rPr>
        <w:t xml:space="preserve">. </w:t>
      </w:r>
    </w:p>
    <w:p w:rsidR="005C69B6" w:rsidRPr="00D81DDD" w:rsidRDefault="002F5898" w:rsidP="0055559B">
      <w:pPr>
        <w:spacing w:before="20" w:after="40" w:line="264" w:lineRule="auto"/>
        <w:ind w:firstLine="567"/>
        <w:jc w:val="both"/>
        <w:rPr>
          <w:bCs/>
          <w:i/>
          <w:iCs/>
          <w:spacing w:val="-2"/>
          <w:sz w:val="28"/>
          <w:szCs w:val="28"/>
          <w:lang w:val="nl-NL"/>
        </w:rPr>
      </w:pPr>
      <w:r w:rsidRPr="00D81DDD">
        <w:rPr>
          <w:bCs/>
          <w:i/>
          <w:iCs/>
          <w:spacing w:val="-2"/>
          <w:sz w:val="28"/>
          <w:szCs w:val="28"/>
          <w:lang w:val="nl-NL"/>
        </w:rPr>
        <w:t xml:space="preserve">Kết quả: Có </w:t>
      </w:r>
      <w:r w:rsidR="00EE4893">
        <w:rPr>
          <w:bCs/>
          <w:i/>
          <w:iCs/>
          <w:spacing w:val="-2"/>
          <w:sz w:val="28"/>
          <w:szCs w:val="28"/>
          <w:lang w:val="nl-NL"/>
        </w:rPr>
        <w:t>94</w:t>
      </w:r>
      <w:r w:rsidRPr="00D81DDD">
        <w:rPr>
          <w:bCs/>
          <w:i/>
          <w:iCs/>
          <w:spacing w:val="-2"/>
          <w:sz w:val="28"/>
          <w:szCs w:val="28"/>
          <w:lang w:val="nl-NL"/>
        </w:rPr>
        <w:t>.</w:t>
      </w:r>
      <w:r w:rsidR="00EE4893">
        <w:rPr>
          <w:bCs/>
          <w:i/>
          <w:iCs/>
          <w:spacing w:val="-2"/>
          <w:sz w:val="28"/>
          <w:szCs w:val="28"/>
          <w:lang w:val="nl-NL"/>
        </w:rPr>
        <w:t>167</w:t>
      </w:r>
      <w:r w:rsidR="005C69B6" w:rsidRPr="00D81DDD">
        <w:rPr>
          <w:bCs/>
          <w:i/>
          <w:iCs/>
          <w:spacing w:val="-2"/>
          <w:sz w:val="28"/>
          <w:szCs w:val="28"/>
          <w:lang w:val="nl-NL"/>
        </w:rPr>
        <w:t xml:space="preserve"> thiếu nhi có hoàn cảnh khó khăn được </w:t>
      </w:r>
      <w:r w:rsidR="005C69B6" w:rsidRPr="00D81DDD">
        <w:rPr>
          <w:i/>
          <w:spacing w:val="-2"/>
          <w:sz w:val="28"/>
          <w:szCs w:val="28"/>
          <w:lang w:val="sv-SE"/>
        </w:rPr>
        <w:t xml:space="preserve">hỗ trợ, giúp đỡ </w:t>
      </w:r>
      <w:r w:rsidR="00F16D02" w:rsidRPr="00D81DDD">
        <w:rPr>
          <w:i/>
          <w:spacing w:val="-2"/>
          <w:sz w:val="28"/>
          <w:szCs w:val="28"/>
        </w:rPr>
        <w:t>(Đạt 3</w:t>
      </w:r>
      <w:r w:rsidR="00EE4893">
        <w:rPr>
          <w:i/>
          <w:spacing w:val="-2"/>
          <w:sz w:val="28"/>
          <w:szCs w:val="28"/>
        </w:rPr>
        <w:t>76</w:t>
      </w:r>
      <w:r w:rsidR="00F16D02" w:rsidRPr="00D81DDD">
        <w:rPr>
          <w:i/>
          <w:spacing w:val="-2"/>
          <w:sz w:val="28"/>
          <w:szCs w:val="28"/>
        </w:rPr>
        <w:t>,</w:t>
      </w:r>
      <w:r w:rsidR="00EE4893">
        <w:rPr>
          <w:i/>
          <w:spacing w:val="-2"/>
          <w:sz w:val="28"/>
          <w:szCs w:val="28"/>
        </w:rPr>
        <w:t>6</w:t>
      </w:r>
      <w:r w:rsidR="005C69B6" w:rsidRPr="00D81DDD">
        <w:rPr>
          <w:i/>
          <w:spacing w:val="-2"/>
          <w:sz w:val="28"/>
          <w:szCs w:val="28"/>
        </w:rPr>
        <w:t xml:space="preserve"> % chỉ tiêu của năm), </w:t>
      </w:r>
      <w:r w:rsidR="0058530F" w:rsidRPr="00D81DDD">
        <w:rPr>
          <w:i/>
          <w:spacing w:val="-2"/>
          <w:sz w:val="28"/>
          <w:szCs w:val="28"/>
        </w:rPr>
        <w:t>2</w:t>
      </w:r>
      <w:r w:rsidR="00135D2C" w:rsidRPr="00D81DDD">
        <w:rPr>
          <w:i/>
          <w:spacing w:val="-2"/>
          <w:sz w:val="28"/>
          <w:szCs w:val="28"/>
        </w:rPr>
        <w:t>7</w:t>
      </w:r>
      <w:r w:rsidR="005C69B6" w:rsidRPr="00D81DDD">
        <w:rPr>
          <w:i/>
          <w:spacing w:val="-2"/>
          <w:sz w:val="28"/>
          <w:szCs w:val="28"/>
        </w:rPr>
        <w:t xml:space="preserve"> </w:t>
      </w:r>
      <w:r w:rsidR="005C69B6" w:rsidRPr="00D81DDD">
        <w:rPr>
          <w:i/>
          <w:spacing w:val="-2"/>
          <w:sz w:val="28"/>
          <w:szCs w:val="28"/>
          <w:lang w:val="nl-NL"/>
        </w:rPr>
        <w:t xml:space="preserve">huyện, thị thành đoàn tổ chức được lớp tập huấn về kỹ năng phòng chống tai nạn đuối nước cho thanh thiếu nhi </w:t>
      </w:r>
      <w:r w:rsidR="00F16D02" w:rsidRPr="00D81DDD">
        <w:rPr>
          <w:i/>
          <w:spacing w:val="-2"/>
          <w:sz w:val="28"/>
          <w:szCs w:val="28"/>
        </w:rPr>
        <w:t xml:space="preserve">(Đạt </w:t>
      </w:r>
      <w:r w:rsidR="00135D2C" w:rsidRPr="00D81DDD">
        <w:rPr>
          <w:i/>
          <w:spacing w:val="-2"/>
          <w:sz w:val="28"/>
          <w:szCs w:val="28"/>
        </w:rPr>
        <w:t>100</w:t>
      </w:r>
      <w:r w:rsidR="005C69B6" w:rsidRPr="00D81DDD">
        <w:rPr>
          <w:i/>
          <w:spacing w:val="-2"/>
          <w:sz w:val="28"/>
          <w:szCs w:val="28"/>
        </w:rPr>
        <w:t xml:space="preserve"> % chỉ tiêu của năm), </w:t>
      </w:r>
      <w:r w:rsidRPr="00D81DDD">
        <w:rPr>
          <w:i/>
          <w:spacing w:val="-2"/>
          <w:sz w:val="28"/>
          <w:szCs w:val="28"/>
        </w:rPr>
        <w:t>2</w:t>
      </w:r>
      <w:r w:rsidR="003E2877">
        <w:rPr>
          <w:i/>
          <w:spacing w:val="-2"/>
          <w:sz w:val="28"/>
          <w:szCs w:val="28"/>
        </w:rPr>
        <w:t>93</w:t>
      </w:r>
      <w:r w:rsidRPr="00D81DDD">
        <w:rPr>
          <w:i/>
          <w:spacing w:val="-2"/>
          <w:sz w:val="28"/>
          <w:szCs w:val="28"/>
        </w:rPr>
        <w:t xml:space="preserve"> </w:t>
      </w:r>
      <w:r w:rsidR="005C69B6" w:rsidRPr="00D81DDD">
        <w:rPr>
          <w:i/>
          <w:spacing w:val="-2"/>
          <w:sz w:val="28"/>
          <w:szCs w:val="28"/>
          <w:lang w:val="nl-NL"/>
        </w:rPr>
        <w:t xml:space="preserve">điểm sinh hoạt, vui chơi cho thanh thiếu nhi </w:t>
      </w:r>
      <w:r w:rsidR="005C69B6" w:rsidRPr="00D81DDD">
        <w:rPr>
          <w:bCs/>
          <w:i/>
          <w:iCs/>
          <w:spacing w:val="-2"/>
          <w:sz w:val="28"/>
          <w:szCs w:val="28"/>
          <w:lang w:val="nl-NL"/>
        </w:rPr>
        <w:t xml:space="preserve">được xây mới </w:t>
      </w:r>
      <w:r w:rsidR="00F16D02" w:rsidRPr="00D81DDD">
        <w:rPr>
          <w:i/>
          <w:spacing w:val="-2"/>
          <w:sz w:val="28"/>
          <w:szCs w:val="28"/>
        </w:rPr>
        <w:t xml:space="preserve">(Đạt </w:t>
      </w:r>
      <w:r w:rsidR="00C778F2">
        <w:rPr>
          <w:i/>
          <w:spacing w:val="-2"/>
          <w:sz w:val="28"/>
          <w:szCs w:val="28"/>
        </w:rPr>
        <w:t>230</w:t>
      </w:r>
      <w:r w:rsidR="006A63FD" w:rsidRPr="00D81DDD">
        <w:rPr>
          <w:i/>
          <w:spacing w:val="-2"/>
          <w:sz w:val="28"/>
          <w:szCs w:val="28"/>
        </w:rPr>
        <w:t>,</w:t>
      </w:r>
      <w:r w:rsidR="00C778F2">
        <w:rPr>
          <w:i/>
          <w:spacing w:val="-2"/>
          <w:sz w:val="28"/>
          <w:szCs w:val="28"/>
        </w:rPr>
        <w:t>7</w:t>
      </w:r>
      <w:r w:rsidR="005C69B6" w:rsidRPr="00D81DDD">
        <w:rPr>
          <w:i/>
          <w:spacing w:val="-2"/>
          <w:sz w:val="28"/>
          <w:szCs w:val="28"/>
        </w:rPr>
        <w:t>% chỉ tiêu của năm).</w:t>
      </w:r>
    </w:p>
    <w:p w:rsidR="001B615D" w:rsidRPr="000B64B8" w:rsidRDefault="00357187" w:rsidP="0055559B">
      <w:pPr>
        <w:shd w:val="clear" w:color="auto" w:fill="FFFFFF"/>
        <w:spacing w:before="20" w:after="40" w:line="264" w:lineRule="auto"/>
        <w:ind w:firstLine="720"/>
        <w:jc w:val="both"/>
        <w:rPr>
          <w:b/>
          <w:spacing w:val="-6"/>
          <w:sz w:val="28"/>
          <w:szCs w:val="28"/>
          <w:lang w:val="nl-NL"/>
        </w:rPr>
      </w:pPr>
      <w:r w:rsidRPr="000B64B8">
        <w:rPr>
          <w:b/>
          <w:spacing w:val="-6"/>
          <w:sz w:val="28"/>
          <w:szCs w:val="28"/>
          <w:lang w:val="nl-NL"/>
        </w:rPr>
        <w:t>I</w:t>
      </w:r>
      <w:r w:rsidR="00FE271E" w:rsidRPr="000B64B8">
        <w:rPr>
          <w:b/>
          <w:spacing w:val="-6"/>
          <w:sz w:val="28"/>
          <w:szCs w:val="28"/>
          <w:lang w:val="nl-NL"/>
        </w:rPr>
        <w:t xml:space="preserve">II. </w:t>
      </w:r>
      <w:r w:rsidR="001B615D" w:rsidRPr="000B64B8">
        <w:rPr>
          <w:b/>
          <w:spacing w:val="-6"/>
          <w:sz w:val="28"/>
          <w:szCs w:val="28"/>
          <w:lang w:val="nl-NL"/>
        </w:rPr>
        <w:t>ĐÁNH GIÁ CHUNG</w:t>
      </w:r>
    </w:p>
    <w:p w:rsidR="001B615D" w:rsidRPr="008A4EE7" w:rsidRDefault="00336F8F" w:rsidP="0055559B">
      <w:pPr>
        <w:shd w:val="clear" w:color="auto" w:fill="FFFFFF"/>
        <w:spacing w:before="20" w:after="40" w:line="264" w:lineRule="auto"/>
        <w:ind w:firstLine="720"/>
        <w:jc w:val="both"/>
        <w:rPr>
          <w:b/>
          <w:spacing w:val="-6"/>
          <w:sz w:val="28"/>
          <w:szCs w:val="28"/>
          <w:lang w:val="nl-NL"/>
        </w:rPr>
      </w:pPr>
      <w:r w:rsidRPr="008A4EE7">
        <w:rPr>
          <w:b/>
          <w:spacing w:val="-6"/>
          <w:sz w:val="28"/>
          <w:szCs w:val="28"/>
          <w:lang w:val="nl-NL"/>
        </w:rPr>
        <w:t>1. Mặt được</w:t>
      </w:r>
    </w:p>
    <w:p w:rsidR="00ED25AB" w:rsidRPr="00F80385" w:rsidRDefault="00185EBD" w:rsidP="000B1043">
      <w:pPr>
        <w:shd w:val="clear" w:color="auto" w:fill="FFFFFF"/>
        <w:spacing w:before="20" w:after="40" w:line="264" w:lineRule="auto"/>
        <w:ind w:firstLine="720"/>
        <w:jc w:val="both"/>
        <w:rPr>
          <w:bCs/>
          <w:spacing w:val="-4"/>
          <w:sz w:val="28"/>
          <w:szCs w:val="28"/>
          <w:lang w:val="pt-BR"/>
        </w:rPr>
      </w:pPr>
      <w:r w:rsidRPr="00F80385">
        <w:rPr>
          <w:sz w:val="28"/>
          <w:szCs w:val="28"/>
        </w:rPr>
        <w:t xml:space="preserve">Trong điều kiện dịch bệnh Covid – 19 diễn biến phức tạp, </w:t>
      </w:r>
      <w:r w:rsidR="00754807" w:rsidRPr="00F80385">
        <w:rPr>
          <w:sz w:val="28"/>
          <w:szCs w:val="28"/>
        </w:rPr>
        <w:t>trên địa bàn tỉnh tiếp t</w:t>
      </w:r>
      <w:r w:rsidR="00F23429">
        <w:rPr>
          <w:sz w:val="28"/>
          <w:szCs w:val="28"/>
        </w:rPr>
        <w:t>ục có các ca dương tính với Sar</w:t>
      </w:r>
      <w:r w:rsidR="00754807" w:rsidRPr="00F80385">
        <w:rPr>
          <w:sz w:val="28"/>
          <w:szCs w:val="28"/>
        </w:rPr>
        <w:t xml:space="preserve"> – Cov-2, song công tác đoàn và phong trào thanh thiếu nhi trên địa bàn tỉnh tiếp tục phát triển và đạt kết quả tích cực, trong đó nổi bật là: </w:t>
      </w:r>
      <w:r w:rsidR="00BC3047" w:rsidRPr="00F80385">
        <w:rPr>
          <w:sz w:val="28"/>
          <w:szCs w:val="28"/>
        </w:rPr>
        <w:t>(1) C</w:t>
      </w:r>
      <w:r w:rsidRPr="00F80385">
        <w:rPr>
          <w:sz w:val="28"/>
          <w:szCs w:val="28"/>
        </w:rPr>
        <w:t xml:space="preserve">ác cấp bộ đoàn đã </w:t>
      </w:r>
      <w:r w:rsidR="00995AE2" w:rsidRPr="00F80385">
        <w:rPr>
          <w:sz w:val="28"/>
          <w:szCs w:val="28"/>
        </w:rPr>
        <w:t xml:space="preserve">chủ động trong việc rà soát, </w:t>
      </w:r>
      <w:r w:rsidR="00984B6B" w:rsidRPr="00F80385">
        <w:rPr>
          <w:sz w:val="28"/>
          <w:szCs w:val="28"/>
        </w:rPr>
        <w:t xml:space="preserve">điều chỉnh các chương trình, kế hoạch để </w:t>
      </w:r>
      <w:r w:rsidRPr="00F80385">
        <w:rPr>
          <w:sz w:val="28"/>
          <w:szCs w:val="28"/>
        </w:rPr>
        <w:t xml:space="preserve">lựa chọn nội dung phù hợp, </w:t>
      </w:r>
      <w:r w:rsidR="00984B6B" w:rsidRPr="00F80385">
        <w:rPr>
          <w:sz w:val="28"/>
          <w:szCs w:val="28"/>
        </w:rPr>
        <w:t xml:space="preserve">hình thức </w:t>
      </w:r>
      <w:r w:rsidR="006E3927">
        <w:rPr>
          <w:sz w:val="28"/>
          <w:szCs w:val="28"/>
        </w:rPr>
        <w:t>triển khai</w:t>
      </w:r>
      <w:r w:rsidR="00984B6B" w:rsidRPr="00F80385">
        <w:rPr>
          <w:sz w:val="28"/>
          <w:szCs w:val="28"/>
        </w:rPr>
        <w:t xml:space="preserve"> </w:t>
      </w:r>
      <w:r w:rsidRPr="00F80385">
        <w:rPr>
          <w:sz w:val="28"/>
          <w:szCs w:val="28"/>
        </w:rPr>
        <w:t xml:space="preserve">linh hoạt trong từng thời điểm </w:t>
      </w:r>
      <w:r w:rsidR="00BC3047" w:rsidRPr="00F80385">
        <w:rPr>
          <w:bCs/>
          <w:spacing w:val="-4"/>
          <w:sz w:val="28"/>
          <w:szCs w:val="28"/>
          <w:lang w:val="pt-BR"/>
        </w:rPr>
        <w:t xml:space="preserve">góp phần thực hiện thắng lợi </w:t>
      </w:r>
      <w:r w:rsidR="00984B6B" w:rsidRPr="00F80385">
        <w:rPr>
          <w:bCs/>
          <w:spacing w:val="-4"/>
          <w:sz w:val="28"/>
          <w:szCs w:val="28"/>
          <w:lang w:val="pt-BR"/>
        </w:rPr>
        <w:t>yêu cầu nhiệm vụ</w:t>
      </w:r>
      <w:r w:rsidRPr="00F80385">
        <w:rPr>
          <w:bCs/>
          <w:spacing w:val="-4"/>
          <w:sz w:val="28"/>
          <w:szCs w:val="28"/>
          <w:lang w:val="pt-BR"/>
        </w:rPr>
        <w:t xml:space="preserve"> </w:t>
      </w:r>
      <w:r w:rsidR="00984B6B" w:rsidRPr="00F80385">
        <w:rPr>
          <w:bCs/>
          <w:spacing w:val="-4"/>
          <w:sz w:val="28"/>
          <w:szCs w:val="28"/>
          <w:lang w:val="pt-BR"/>
        </w:rPr>
        <w:t xml:space="preserve">chính trị, đảm bảo thực hiện mục tiêu </w:t>
      </w:r>
      <w:r w:rsidRPr="00F80385">
        <w:rPr>
          <w:bCs/>
          <w:spacing w:val="-4"/>
          <w:sz w:val="28"/>
          <w:szCs w:val="28"/>
          <w:lang w:val="pt-BR"/>
        </w:rPr>
        <w:t>kép vừa phát triển kinh tế vừa chống dịch.</w:t>
      </w:r>
      <w:r w:rsidR="00A61973" w:rsidRPr="00F80385">
        <w:rPr>
          <w:bCs/>
          <w:spacing w:val="-4"/>
          <w:sz w:val="28"/>
          <w:szCs w:val="28"/>
          <w:lang w:val="pt-BR"/>
        </w:rPr>
        <w:t xml:space="preserve"> </w:t>
      </w:r>
      <w:r w:rsidR="000B1043">
        <w:rPr>
          <w:bCs/>
          <w:spacing w:val="-4"/>
          <w:sz w:val="28"/>
          <w:szCs w:val="28"/>
          <w:lang w:val="pt-BR"/>
        </w:rPr>
        <w:t>(2</w:t>
      </w:r>
      <w:r w:rsidR="000B1043" w:rsidRPr="00F80385">
        <w:rPr>
          <w:bCs/>
          <w:spacing w:val="-4"/>
          <w:sz w:val="28"/>
          <w:szCs w:val="28"/>
          <w:lang w:val="pt-BR"/>
        </w:rPr>
        <w:t>)</w:t>
      </w:r>
      <w:r w:rsidR="000B1043">
        <w:rPr>
          <w:bCs/>
          <w:spacing w:val="-4"/>
          <w:sz w:val="28"/>
          <w:szCs w:val="28"/>
          <w:lang w:val="pt-BR"/>
        </w:rPr>
        <w:t xml:space="preserve"> </w:t>
      </w:r>
      <w:r w:rsidR="000B1043" w:rsidRPr="00F80385">
        <w:rPr>
          <w:bCs/>
          <w:spacing w:val="-2"/>
          <w:sz w:val="28"/>
          <w:szCs w:val="28"/>
        </w:rPr>
        <w:t xml:space="preserve">Các cấp bộ Đoàn đã chủ động, tích cực, sáng tạo, xung kích trong các hoạt động tham gia </w:t>
      </w:r>
      <w:r w:rsidR="000B1043">
        <w:rPr>
          <w:bCs/>
          <w:spacing w:val="-2"/>
          <w:sz w:val="28"/>
          <w:szCs w:val="28"/>
        </w:rPr>
        <w:t xml:space="preserve">tuyên truyền và </w:t>
      </w:r>
      <w:r w:rsidR="000B1043" w:rsidRPr="00F80385">
        <w:rPr>
          <w:bCs/>
          <w:spacing w:val="-2"/>
          <w:sz w:val="28"/>
          <w:szCs w:val="28"/>
        </w:rPr>
        <w:t xml:space="preserve">phòng chống dịch Covid – 19, qua các hoạt động vai trò, trách nhiệm, tính xung kích, chủ động, sáng tạo và hiệu quả của Đoàn </w:t>
      </w:r>
      <w:r w:rsidR="000B1043" w:rsidRPr="00F80385">
        <w:rPr>
          <w:bCs/>
          <w:spacing w:val="-2"/>
          <w:sz w:val="28"/>
          <w:szCs w:val="28"/>
        </w:rPr>
        <w:lastRenderedPageBreak/>
        <w:t>được thể hiện rõ nét hơn</w:t>
      </w:r>
      <w:r w:rsidR="000B1043">
        <w:rPr>
          <w:bCs/>
          <w:spacing w:val="-2"/>
          <w:sz w:val="28"/>
          <w:szCs w:val="28"/>
        </w:rPr>
        <w:t xml:space="preserve">. </w:t>
      </w:r>
      <w:r w:rsidR="00BC3047" w:rsidRPr="00F80385">
        <w:rPr>
          <w:bCs/>
          <w:spacing w:val="-4"/>
          <w:sz w:val="28"/>
          <w:szCs w:val="28"/>
          <w:lang w:val="pt-BR"/>
        </w:rPr>
        <w:t>(</w:t>
      </w:r>
      <w:r w:rsidR="000B1043">
        <w:rPr>
          <w:bCs/>
          <w:spacing w:val="-4"/>
          <w:sz w:val="28"/>
          <w:szCs w:val="28"/>
          <w:lang w:val="pt-BR"/>
        </w:rPr>
        <w:t>3</w:t>
      </w:r>
      <w:r w:rsidR="00BC3047" w:rsidRPr="00F80385">
        <w:rPr>
          <w:bCs/>
          <w:spacing w:val="-4"/>
          <w:sz w:val="28"/>
          <w:szCs w:val="28"/>
          <w:lang w:val="pt-BR"/>
        </w:rPr>
        <w:t xml:space="preserve">) </w:t>
      </w:r>
      <w:r w:rsidR="00D478F9" w:rsidRPr="00F80385">
        <w:rPr>
          <w:bCs/>
          <w:spacing w:val="-4"/>
          <w:sz w:val="28"/>
          <w:szCs w:val="28"/>
          <w:lang w:val="pt-BR"/>
        </w:rPr>
        <w:t>Chủ đề công tác năm “Thanh niên khởi nghiệp”</w:t>
      </w:r>
      <w:r w:rsidR="007E7D0A" w:rsidRPr="00F80385">
        <w:rPr>
          <w:bCs/>
          <w:spacing w:val="-4"/>
          <w:sz w:val="28"/>
          <w:szCs w:val="28"/>
          <w:lang w:val="pt-BR"/>
        </w:rPr>
        <w:t xml:space="preserve"> được triển khai hiệu quả; </w:t>
      </w:r>
      <w:r w:rsidR="00754098" w:rsidRPr="00F80385">
        <w:rPr>
          <w:bCs/>
          <w:spacing w:val="-4"/>
          <w:sz w:val="28"/>
          <w:szCs w:val="28"/>
          <w:lang w:val="pt-BR"/>
        </w:rPr>
        <w:t>1</w:t>
      </w:r>
      <w:r w:rsidR="003D21EC">
        <w:rPr>
          <w:bCs/>
          <w:spacing w:val="-4"/>
          <w:sz w:val="28"/>
          <w:szCs w:val="28"/>
          <w:lang w:val="pt-BR"/>
        </w:rPr>
        <w:t>3</w:t>
      </w:r>
      <w:r w:rsidR="00754098" w:rsidRPr="00F80385">
        <w:rPr>
          <w:bCs/>
          <w:spacing w:val="-4"/>
          <w:sz w:val="28"/>
          <w:szCs w:val="28"/>
          <w:lang w:val="pt-BR"/>
        </w:rPr>
        <w:t xml:space="preserve">/13 chỉ tiêu công tác năm </w:t>
      </w:r>
      <w:r w:rsidR="006E3927">
        <w:rPr>
          <w:bCs/>
          <w:spacing w:val="-4"/>
          <w:sz w:val="28"/>
          <w:szCs w:val="28"/>
          <w:lang w:val="pt-BR"/>
        </w:rPr>
        <w:t xml:space="preserve">đều </w:t>
      </w:r>
      <w:r w:rsidR="00754098" w:rsidRPr="00F80385">
        <w:rPr>
          <w:bCs/>
          <w:spacing w:val="-4"/>
          <w:sz w:val="28"/>
          <w:szCs w:val="28"/>
          <w:lang w:val="pt-BR"/>
        </w:rPr>
        <w:t>đạt và vượt, trong đó có nhiều chỉ tiêu vượt x</w:t>
      </w:r>
      <w:r w:rsidR="00004B69" w:rsidRPr="00F80385">
        <w:rPr>
          <w:bCs/>
          <w:spacing w:val="-4"/>
          <w:sz w:val="28"/>
          <w:szCs w:val="28"/>
          <w:lang w:val="pt-BR"/>
        </w:rPr>
        <w:t>a</w:t>
      </w:r>
      <w:r w:rsidR="00754098" w:rsidRPr="00F80385">
        <w:rPr>
          <w:bCs/>
          <w:spacing w:val="-4"/>
          <w:sz w:val="28"/>
          <w:szCs w:val="28"/>
          <w:lang w:val="pt-BR"/>
        </w:rPr>
        <w:t xml:space="preserve"> so với đề ra; </w:t>
      </w:r>
      <w:r w:rsidR="00F22A50" w:rsidRPr="00F80385">
        <w:rPr>
          <w:bCs/>
          <w:spacing w:val="-4"/>
          <w:sz w:val="28"/>
          <w:szCs w:val="28"/>
          <w:lang w:val="pt-BR"/>
        </w:rPr>
        <w:t xml:space="preserve">4 nhóm nhiệm vụ trọng tâm công tác năm được cụ thể hóa và triển khai đạt kết quả tốt. </w:t>
      </w:r>
      <w:r w:rsidR="009C021C" w:rsidRPr="00F80385">
        <w:rPr>
          <w:bCs/>
          <w:spacing w:val="-4"/>
          <w:sz w:val="28"/>
          <w:szCs w:val="28"/>
          <w:lang w:val="pt-BR"/>
        </w:rPr>
        <w:t xml:space="preserve">Nhiều nội </w:t>
      </w:r>
      <w:r w:rsidR="003D46AD" w:rsidRPr="00F80385">
        <w:rPr>
          <w:bCs/>
          <w:spacing w:val="-4"/>
          <w:sz w:val="28"/>
          <w:szCs w:val="28"/>
          <w:lang w:val="pt-BR"/>
        </w:rPr>
        <w:t xml:space="preserve">dung </w:t>
      </w:r>
      <w:r w:rsidR="009C021C" w:rsidRPr="00F80385">
        <w:rPr>
          <w:bCs/>
          <w:spacing w:val="-4"/>
          <w:sz w:val="28"/>
          <w:szCs w:val="28"/>
          <w:lang w:val="pt-BR"/>
        </w:rPr>
        <w:t>trên các mặt công tác Đoàn và phào thanh thiếu nhi đạt kết quả cao hơn so với cùng kỳ năm 202</w:t>
      </w:r>
      <w:r w:rsidR="006E3927">
        <w:rPr>
          <w:bCs/>
          <w:spacing w:val="-4"/>
          <w:sz w:val="28"/>
          <w:szCs w:val="28"/>
          <w:lang w:val="pt-BR"/>
        </w:rPr>
        <w:t>0.</w:t>
      </w:r>
      <w:r w:rsidR="001B1A51" w:rsidRPr="00F80385">
        <w:rPr>
          <w:bCs/>
          <w:spacing w:val="-4"/>
          <w:sz w:val="28"/>
          <w:szCs w:val="28"/>
          <w:lang w:val="pt-BR"/>
        </w:rPr>
        <w:t xml:space="preserve"> </w:t>
      </w:r>
      <w:r w:rsidR="006E3927">
        <w:rPr>
          <w:bCs/>
          <w:spacing w:val="-4"/>
          <w:sz w:val="28"/>
          <w:szCs w:val="28"/>
          <w:lang w:val="pt-BR"/>
        </w:rPr>
        <w:t>(</w:t>
      </w:r>
      <w:r w:rsidR="000B1043">
        <w:rPr>
          <w:bCs/>
          <w:spacing w:val="-4"/>
          <w:sz w:val="28"/>
          <w:szCs w:val="28"/>
          <w:lang w:val="pt-BR"/>
        </w:rPr>
        <w:t>4</w:t>
      </w:r>
      <w:r w:rsidR="006E3927">
        <w:rPr>
          <w:bCs/>
          <w:spacing w:val="-4"/>
          <w:sz w:val="28"/>
          <w:szCs w:val="28"/>
          <w:lang w:val="pt-BR"/>
        </w:rPr>
        <w:t>)</w:t>
      </w:r>
      <w:r w:rsidR="007D3115" w:rsidRPr="00F80385">
        <w:rPr>
          <w:bCs/>
          <w:spacing w:val="-4"/>
          <w:sz w:val="28"/>
          <w:szCs w:val="28"/>
          <w:lang w:val="pt-BR"/>
        </w:rPr>
        <w:t xml:space="preserve"> </w:t>
      </w:r>
      <w:r w:rsidR="00B7564F" w:rsidRPr="00F80385">
        <w:rPr>
          <w:spacing w:val="-6"/>
          <w:sz w:val="28"/>
          <w:szCs w:val="28"/>
          <w:lang w:val="nl-NL"/>
        </w:rPr>
        <w:t xml:space="preserve">Các cấp bộ Đoàn đã thể hiện và phát huy </w:t>
      </w:r>
      <w:r w:rsidR="003D46AD" w:rsidRPr="00F80385">
        <w:rPr>
          <w:spacing w:val="-6"/>
          <w:sz w:val="28"/>
          <w:szCs w:val="28"/>
          <w:lang w:val="nl-NL"/>
        </w:rPr>
        <w:t xml:space="preserve">tốt </w:t>
      </w:r>
      <w:r w:rsidR="00B7564F" w:rsidRPr="00F80385">
        <w:rPr>
          <w:spacing w:val="-6"/>
          <w:sz w:val="28"/>
          <w:szCs w:val="28"/>
          <w:lang w:val="nl-NL"/>
        </w:rPr>
        <w:t>tinh thần chủ động, sáng tạo, trách nhiệm, có cách làm mới sáng tạo trong triển khai học tập, quán triệt và triển khai thực hiện Nghị quyết Đại hội đại biểu toàn quốc lần thứ XIII của Đảng, Nghị quyết của đại hội các cấp và trong công tác tuyên truyền, tham gia phục vụ bầu cử đại biểu Quốc hội và Hội đồng nhân dân các cấp.</w:t>
      </w:r>
      <w:r w:rsidR="00F574A8" w:rsidRPr="00F80385">
        <w:rPr>
          <w:spacing w:val="-6"/>
          <w:sz w:val="28"/>
          <w:szCs w:val="28"/>
          <w:lang w:val="nl-NL"/>
        </w:rPr>
        <w:t xml:space="preserve"> </w:t>
      </w:r>
      <w:r w:rsidR="007D3115" w:rsidRPr="00F80385">
        <w:rPr>
          <w:spacing w:val="-6"/>
          <w:sz w:val="28"/>
          <w:szCs w:val="28"/>
          <w:lang w:val="nl-NL"/>
        </w:rPr>
        <w:t>(</w:t>
      </w:r>
      <w:r w:rsidR="000B1043">
        <w:rPr>
          <w:spacing w:val="-6"/>
          <w:sz w:val="28"/>
          <w:szCs w:val="28"/>
          <w:lang w:val="nl-NL"/>
        </w:rPr>
        <w:t>5</w:t>
      </w:r>
      <w:r w:rsidR="0096710B">
        <w:rPr>
          <w:spacing w:val="-6"/>
          <w:sz w:val="28"/>
          <w:szCs w:val="28"/>
          <w:lang w:val="nl-NL"/>
        </w:rPr>
        <w:t xml:space="preserve">) </w:t>
      </w:r>
      <w:r w:rsidR="00F574A8" w:rsidRPr="00F80385">
        <w:rPr>
          <w:spacing w:val="-6"/>
          <w:sz w:val="28"/>
          <w:szCs w:val="28"/>
          <w:lang w:val="nl-NL"/>
        </w:rPr>
        <w:t>Chuỗi các hoạt động kỷ niệm 90 năm Ngày thành lập Đoàn TNCS Hồ Chí Minh, 80 năm Ngày thành lập Đội TNTP Hồ Chí Minh diễn ra sôi nổi, rộng khắp, tạo thành đợt sinh hoạt chính trị quan trọng, ý nghĩa trong tuổi trẻ toàn tỉnh.</w:t>
      </w:r>
      <w:r w:rsidR="00643C3F" w:rsidRPr="00F80385">
        <w:rPr>
          <w:spacing w:val="-6"/>
          <w:sz w:val="28"/>
          <w:szCs w:val="28"/>
          <w:lang w:val="nl-NL"/>
        </w:rPr>
        <w:t xml:space="preserve"> </w:t>
      </w:r>
    </w:p>
    <w:p w:rsidR="00FE271E" w:rsidRPr="00D81DDD" w:rsidRDefault="00621F4F" w:rsidP="0055559B">
      <w:pPr>
        <w:shd w:val="clear" w:color="auto" w:fill="FFFFFF"/>
        <w:spacing w:before="20" w:after="40" w:line="264" w:lineRule="auto"/>
        <w:ind w:firstLine="720"/>
        <w:jc w:val="both"/>
        <w:rPr>
          <w:b/>
          <w:spacing w:val="-6"/>
          <w:sz w:val="28"/>
          <w:szCs w:val="28"/>
          <w:lang w:val="nl-NL"/>
        </w:rPr>
      </w:pPr>
      <w:r>
        <w:rPr>
          <w:b/>
          <w:spacing w:val="-6"/>
          <w:sz w:val="28"/>
          <w:szCs w:val="28"/>
          <w:lang w:val="nl-NL"/>
        </w:rPr>
        <w:t>2</w:t>
      </w:r>
      <w:r w:rsidR="00FE271E" w:rsidRPr="00D81DDD">
        <w:rPr>
          <w:b/>
          <w:spacing w:val="-6"/>
          <w:sz w:val="28"/>
          <w:szCs w:val="28"/>
          <w:lang w:val="nl-NL"/>
        </w:rPr>
        <w:t>. Tồn tại, hạn chế</w:t>
      </w:r>
    </w:p>
    <w:p w:rsidR="00FE271E" w:rsidRDefault="00FE271E" w:rsidP="0055559B">
      <w:pPr>
        <w:spacing w:before="20" w:after="40" w:line="264" w:lineRule="auto"/>
        <w:ind w:firstLine="540"/>
        <w:jc w:val="both"/>
        <w:rPr>
          <w:iCs/>
          <w:spacing w:val="-2"/>
          <w:sz w:val="28"/>
          <w:szCs w:val="28"/>
          <w:lang w:val="it-IT"/>
        </w:rPr>
      </w:pPr>
      <w:r w:rsidRPr="001E0612">
        <w:rPr>
          <w:iCs/>
          <w:spacing w:val="-2"/>
          <w:sz w:val="28"/>
          <w:szCs w:val="28"/>
          <w:lang w:val="it-IT"/>
        </w:rPr>
        <w:t xml:space="preserve">- </w:t>
      </w:r>
      <w:r w:rsidR="00BE7ADA">
        <w:rPr>
          <w:iCs/>
          <w:spacing w:val="-2"/>
          <w:sz w:val="28"/>
          <w:szCs w:val="28"/>
          <w:lang w:val="it-IT"/>
        </w:rPr>
        <w:t>T</w:t>
      </w:r>
      <w:r w:rsidR="006B3A90">
        <w:rPr>
          <w:iCs/>
          <w:spacing w:val="-2"/>
          <w:sz w:val="28"/>
          <w:szCs w:val="28"/>
          <w:lang w:val="it-IT"/>
        </w:rPr>
        <w:t>hanh niên vi phạm pháp luật vẫn còn</w:t>
      </w:r>
      <w:r w:rsidRPr="001E0612">
        <w:rPr>
          <w:iCs/>
          <w:spacing w:val="-2"/>
          <w:sz w:val="28"/>
          <w:szCs w:val="28"/>
          <w:lang w:val="it-IT"/>
        </w:rPr>
        <w:t xml:space="preserve">. </w:t>
      </w:r>
      <w:r w:rsidR="00463CB4" w:rsidRPr="001E0612">
        <w:rPr>
          <w:iCs/>
          <w:spacing w:val="-2"/>
          <w:sz w:val="28"/>
          <w:szCs w:val="28"/>
          <w:lang w:val="it-IT"/>
        </w:rPr>
        <w:t>H</w:t>
      </w:r>
      <w:r w:rsidRPr="001E0612">
        <w:rPr>
          <w:iCs/>
          <w:spacing w:val="-2"/>
          <w:sz w:val="28"/>
          <w:szCs w:val="28"/>
          <w:lang w:val="it-IT"/>
        </w:rPr>
        <w:t xml:space="preserve">oạt động của đội ngũ tuyên truyền viên trên mạng xã hội </w:t>
      </w:r>
      <w:r w:rsidR="006B3A90">
        <w:rPr>
          <w:iCs/>
          <w:spacing w:val="-2"/>
          <w:sz w:val="28"/>
          <w:szCs w:val="28"/>
          <w:lang w:val="it-IT"/>
        </w:rPr>
        <w:t>có lúc, có nơi chưa kịp thời</w:t>
      </w:r>
      <w:r w:rsidRPr="001E0612">
        <w:rPr>
          <w:iCs/>
          <w:spacing w:val="-2"/>
          <w:sz w:val="28"/>
          <w:szCs w:val="28"/>
          <w:lang w:val="it-IT"/>
        </w:rPr>
        <w:t>.</w:t>
      </w:r>
    </w:p>
    <w:p w:rsidR="00017DAA" w:rsidRPr="00D81DDD" w:rsidRDefault="00017DAA" w:rsidP="0055559B">
      <w:pPr>
        <w:spacing w:before="20" w:after="40" w:line="264" w:lineRule="auto"/>
        <w:ind w:firstLine="567"/>
        <w:jc w:val="both"/>
        <w:rPr>
          <w:spacing w:val="-2"/>
          <w:sz w:val="28"/>
          <w:szCs w:val="28"/>
          <w:lang w:val="sv-SE"/>
        </w:rPr>
      </w:pPr>
      <w:r>
        <w:rPr>
          <w:iCs/>
          <w:spacing w:val="-2"/>
          <w:sz w:val="28"/>
          <w:szCs w:val="28"/>
          <w:lang w:val="it-IT"/>
        </w:rPr>
        <w:t>- Nhiều đơn vị khuyết thiếu các chức danh chủ chốt trong thời gian dài, nhưng chậm tham mưu bổ sung kiện toàn; sự lu</w:t>
      </w:r>
      <w:r w:rsidR="00B34660">
        <w:rPr>
          <w:iCs/>
          <w:spacing w:val="-2"/>
          <w:sz w:val="28"/>
          <w:szCs w:val="28"/>
          <w:lang w:val="it-IT"/>
        </w:rPr>
        <w:t>â</w:t>
      </w:r>
      <w:r>
        <w:rPr>
          <w:iCs/>
          <w:spacing w:val="-2"/>
          <w:sz w:val="28"/>
          <w:szCs w:val="28"/>
          <w:lang w:val="it-IT"/>
        </w:rPr>
        <w:t>n chuy</w:t>
      </w:r>
      <w:r w:rsidR="00B34660">
        <w:rPr>
          <w:iCs/>
          <w:spacing w:val="-2"/>
          <w:sz w:val="28"/>
          <w:szCs w:val="28"/>
          <w:lang w:val="it-IT"/>
        </w:rPr>
        <w:t>ể</w:t>
      </w:r>
      <w:r>
        <w:rPr>
          <w:iCs/>
          <w:spacing w:val="-2"/>
          <w:sz w:val="28"/>
          <w:szCs w:val="28"/>
          <w:lang w:val="it-IT"/>
        </w:rPr>
        <w:t>n cán bộ nhưng không được bổ sung, kiện toàn dẫn đến thiếu hút đội ngũ cán bộ diễn ra ở nhiều cấp gây khó khăn trong chỉ đạo, triển khai hoạt động.</w:t>
      </w:r>
    </w:p>
    <w:p w:rsidR="00706454" w:rsidRPr="00D81DDD" w:rsidRDefault="00FE271E" w:rsidP="0055559B">
      <w:pPr>
        <w:spacing w:before="20" w:after="40" w:line="264" w:lineRule="auto"/>
        <w:ind w:firstLine="540"/>
        <w:jc w:val="both"/>
        <w:rPr>
          <w:iCs/>
          <w:sz w:val="28"/>
          <w:szCs w:val="28"/>
          <w:lang w:val="it-IT"/>
        </w:rPr>
      </w:pPr>
      <w:r w:rsidRPr="00D81DDD">
        <w:rPr>
          <w:iCs/>
          <w:sz w:val="28"/>
          <w:szCs w:val="28"/>
          <w:lang w:val="it-IT"/>
        </w:rPr>
        <w:t xml:space="preserve">- Một số chương trình, hoạt động đề ra phải thay đổi quy mô hoặc không triển khai thực hiện được theo dự kiến </w:t>
      </w:r>
      <w:r w:rsidR="00706454" w:rsidRPr="00D81DDD">
        <w:rPr>
          <w:iCs/>
          <w:sz w:val="28"/>
          <w:szCs w:val="28"/>
          <w:lang w:val="it-IT"/>
        </w:rPr>
        <w:t>kế hoạch đề ra</w:t>
      </w:r>
      <w:r w:rsidR="00706454" w:rsidRPr="00D81DDD">
        <w:rPr>
          <w:rStyle w:val="FootnoteReference"/>
          <w:iCs/>
          <w:sz w:val="28"/>
          <w:szCs w:val="28"/>
          <w:lang w:val="it-IT"/>
        </w:rPr>
        <w:footnoteReference w:id="41"/>
      </w:r>
      <w:r w:rsidR="00D6413C" w:rsidRPr="00D81DDD">
        <w:rPr>
          <w:iCs/>
          <w:sz w:val="28"/>
          <w:szCs w:val="28"/>
          <w:lang w:val="it-IT"/>
        </w:rPr>
        <w:t>.</w:t>
      </w:r>
    </w:p>
    <w:p w:rsidR="00C37152" w:rsidRDefault="00C37152" w:rsidP="0055559B">
      <w:pPr>
        <w:spacing w:before="20" w:after="40" w:line="264" w:lineRule="auto"/>
        <w:ind w:firstLine="540"/>
        <w:jc w:val="both"/>
        <w:rPr>
          <w:iCs/>
          <w:sz w:val="28"/>
          <w:szCs w:val="28"/>
          <w:lang w:val="it-IT"/>
        </w:rPr>
      </w:pPr>
      <w:r>
        <w:rPr>
          <w:iCs/>
          <w:sz w:val="28"/>
          <w:szCs w:val="28"/>
          <w:lang w:val="it-IT"/>
        </w:rPr>
        <w:t xml:space="preserve">- Việc sơ kết, tổng kết các Nghị quyết của Đoàn chưa được quan tâm; </w:t>
      </w:r>
      <w:r w:rsidRPr="00D81DDD">
        <w:rPr>
          <w:iCs/>
          <w:sz w:val="28"/>
          <w:szCs w:val="28"/>
          <w:lang w:val="it-IT"/>
        </w:rPr>
        <w:t>triển khai một số nội dung, kế hoạch, phòng trào</w:t>
      </w:r>
      <w:r>
        <w:rPr>
          <w:iCs/>
          <w:sz w:val="28"/>
          <w:szCs w:val="28"/>
          <w:lang w:val="it-IT"/>
        </w:rPr>
        <w:t>, cuộc vận động</w:t>
      </w:r>
      <w:r w:rsidRPr="00D81DDD">
        <w:rPr>
          <w:iCs/>
          <w:sz w:val="28"/>
          <w:szCs w:val="28"/>
          <w:lang w:val="it-IT"/>
        </w:rPr>
        <w:t xml:space="preserve"> do đoàn cấp trên triển khai giữa các đơn vị không đồng đều</w:t>
      </w:r>
      <w:r>
        <w:rPr>
          <w:iCs/>
          <w:sz w:val="28"/>
          <w:szCs w:val="28"/>
          <w:lang w:val="it-IT"/>
        </w:rPr>
        <w:t xml:space="preserve">; </w:t>
      </w:r>
      <w:r w:rsidRPr="00D81DDD">
        <w:rPr>
          <w:iCs/>
          <w:sz w:val="28"/>
          <w:szCs w:val="28"/>
          <w:lang w:val="it-IT"/>
        </w:rPr>
        <w:t>cá biệt có đơn vị không quan tâm triển khai thực hiện, như: Việc đăng tải các ý tưởng sáng tạo, cuộc thi ý tưởng khởi nghiệp trong đoàn viên thanh niên..vv.</w:t>
      </w:r>
    </w:p>
    <w:p w:rsidR="00FE271E" w:rsidRPr="00D81DDD" w:rsidRDefault="00621F4F" w:rsidP="0055559B">
      <w:pPr>
        <w:spacing w:before="20" w:after="40" w:line="264" w:lineRule="auto"/>
        <w:ind w:firstLine="540"/>
        <w:jc w:val="both"/>
        <w:rPr>
          <w:b/>
          <w:sz w:val="28"/>
          <w:szCs w:val="28"/>
        </w:rPr>
      </w:pPr>
      <w:r>
        <w:rPr>
          <w:b/>
          <w:sz w:val="28"/>
          <w:szCs w:val="28"/>
        </w:rPr>
        <w:t>3</w:t>
      </w:r>
      <w:r w:rsidR="00FE271E" w:rsidRPr="00D81DDD">
        <w:rPr>
          <w:b/>
          <w:sz w:val="28"/>
          <w:szCs w:val="28"/>
        </w:rPr>
        <w:t>. Nguyên nhân</w:t>
      </w:r>
      <w:r w:rsidR="00FE271E" w:rsidRPr="00D81DDD">
        <w:rPr>
          <w:b/>
          <w:sz w:val="28"/>
          <w:szCs w:val="28"/>
        </w:rPr>
        <w:tab/>
      </w:r>
    </w:p>
    <w:p w:rsidR="00FE271E" w:rsidRPr="00D81DDD" w:rsidRDefault="00FE271E" w:rsidP="0055559B">
      <w:pPr>
        <w:spacing w:before="20" w:after="40" w:line="264" w:lineRule="auto"/>
        <w:ind w:firstLine="540"/>
        <w:jc w:val="both"/>
        <w:rPr>
          <w:i/>
          <w:sz w:val="28"/>
          <w:szCs w:val="28"/>
        </w:rPr>
      </w:pPr>
      <w:r w:rsidRPr="00D81DDD">
        <w:rPr>
          <w:i/>
          <w:sz w:val="28"/>
          <w:szCs w:val="28"/>
        </w:rPr>
        <w:t>* Nguyên nhân khách quan:</w:t>
      </w:r>
    </w:p>
    <w:p w:rsidR="00FE271E" w:rsidRPr="00D81DDD" w:rsidRDefault="00FE271E" w:rsidP="0055559B">
      <w:pPr>
        <w:spacing w:before="20" w:after="40" w:line="264" w:lineRule="auto"/>
        <w:ind w:firstLine="709"/>
        <w:jc w:val="both"/>
        <w:rPr>
          <w:sz w:val="28"/>
          <w:szCs w:val="28"/>
          <w:lang w:val="pt-BR"/>
        </w:rPr>
      </w:pPr>
      <w:r w:rsidRPr="00D81DDD">
        <w:rPr>
          <w:sz w:val="28"/>
          <w:szCs w:val="28"/>
          <w:lang w:val="pt-BR"/>
        </w:rPr>
        <w:t>- Dịch bệnh CoVid -19 diễn biến phức tạp, khó lường gây khó khăn trong việc triển khai các hoạt động, đặc biệt là các hoạt động cần phải tập trung đông người, dẫn đến nhiều hoạt động phải cắt giảm quy mô, tạm hoãn hoặc hủy không tổ chức được.</w:t>
      </w:r>
    </w:p>
    <w:p w:rsidR="00FE271E" w:rsidRPr="00D81DDD" w:rsidRDefault="00FE271E" w:rsidP="0055559B">
      <w:pPr>
        <w:spacing w:before="20" w:after="40" w:line="264" w:lineRule="auto"/>
        <w:ind w:firstLine="709"/>
        <w:jc w:val="both"/>
        <w:rPr>
          <w:sz w:val="28"/>
          <w:szCs w:val="28"/>
          <w:lang w:val="pt-BR"/>
        </w:rPr>
      </w:pPr>
      <w:r w:rsidRPr="00D81DDD">
        <w:rPr>
          <w:sz w:val="28"/>
          <w:szCs w:val="28"/>
          <w:lang w:val="pt-BR"/>
        </w:rPr>
        <w:t xml:space="preserve">- Công tác cán bộ Đoàn gặp nhiều khó khăn, đội ngũ Bí thư chi đoàn thường xuyên biến động; tình trạng khuyết, thiếu cán bộ Đoàn diễn ra ở nhiều đơn vị, </w:t>
      </w:r>
      <w:r w:rsidR="00911F19">
        <w:rPr>
          <w:sz w:val="28"/>
          <w:szCs w:val="28"/>
          <w:lang w:val="pt-BR"/>
        </w:rPr>
        <w:t>trong khi đã qua nhiều năm tỉnh không tổ chức thi tuyển công chức gây khó khăn trong việc tìm nguồn bổ sung cán bộ đoàn</w:t>
      </w:r>
      <w:r w:rsidRPr="00D81DDD">
        <w:rPr>
          <w:sz w:val="28"/>
          <w:szCs w:val="28"/>
          <w:lang w:val="pt-BR"/>
        </w:rPr>
        <w:t xml:space="preserve">. </w:t>
      </w:r>
    </w:p>
    <w:p w:rsidR="00FE271E" w:rsidRPr="00D81DDD" w:rsidRDefault="00FE271E" w:rsidP="0055559B">
      <w:pPr>
        <w:spacing w:before="20" w:after="40" w:line="264" w:lineRule="auto"/>
        <w:ind w:firstLine="709"/>
        <w:jc w:val="both"/>
        <w:rPr>
          <w:i/>
          <w:sz w:val="28"/>
          <w:szCs w:val="28"/>
          <w:lang w:val="pt-BR"/>
        </w:rPr>
      </w:pPr>
      <w:r w:rsidRPr="00D81DDD">
        <w:rPr>
          <w:i/>
          <w:sz w:val="28"/>
          <w:szCs w:val="28"/>
          <w:lang w:val="pt-BR"/>
        </w:rPr>
        <w:lastRenderedPageBreak/>
        <w:t>* Nguyên nhân chủ quan:</w:t>
      </w:r>
    </w:p>
    <w:p w:rsidR="00FE271E" w:rsidRPr="00D81DDD" w:rsidRDefault="00FE271E" w:rsidP="0055559B">
      <w:pPr>
        <w:spacing w:before="20" w:after="40" w:line="264" w:lineRule="auto"/>
        <w:ind w:firstLine="709"/>
        <w:jc w:val="both"/>
        <w:rPr>
          <w:sz w:val="28"/>
          <w:szCs w:val="28"/>
          <w:lang w:val="pt-BR"/>
        </w:rPr>
      </w:pPr>
      <w:r w:rsidRPr="00D81DDD">
        <w:rPr>
          <w:sz w:val="28"/>
          <w:szCs w:val="28"/>
          <w:lang w:val="it-IT"/>
        </w:rPr>
        <w:t xml:space="preserve">- Một số đơn vị Đoàn cơ sở chưa thực sự quan tâm đến công tác tuyên truyền giáo dục pháp luật; </w:t>
      </w:r>
      <w:r w:rsidRPr="00D81DDD">
        <w:rPr>
          <w:sz w:val="28"/>
          <w:szCs w:val="28"/>
          <w:lang w:val="pt-BR"/>
        </w:rPr>
        <w:t>một bộ phận thanh thiếu niên nhận thức về pháp luật còn hạn chế dẫn đến vi phạm pháp luật.</w:t>
      </w:r>
    </w:p>
    <w:p w:rsidR="00FE271E" w:rsidRPr="00D81DDD" w:rsidRDefault="00FE271E" w:rsidP="0055559B">
      <w:pPr>
        <w:spacing w:before="20" w:after="40" w:line="264" w:lineRule="auto"/>
        <w:ind w:firstLine="540"/>
        <w:jc w:val="both"/>
        <w:rPr>
          <w:sz w:val="28"/>
          <w:szCs w:val="28"/>
        </w:rPr>
      </w:pPr>
      <w:r w:rsidRPr="00D81DDD">
        <w:rPr>
          <w:spacing w:val="-6"/>
          <w:sz w:val="28"/>
          <w:szCs w:val="28"/>
        </w:rPr>
        <w:t>- M</w:t>
      </w:r>
      <w:r w:rsidRPr="00D81DDD">
        <w:rPr>
          <w:sz w:val="28"/>
          <w:szCs w:val="28"/>
        </w:rPr>
        <w:t xml:space="preserve">ột số đơn vị thiếu chủ động, linh hoạt, sáng tạo, chưa kịp thời điều chỉnh, thay đổi cách thức triển khai các hoạt động phù hợp với tình dịch bệnh Covid – 19. </w:t>
      </w:r>
    </w:p>
    <w:p w:rsidR="00FE271E" w:rsidRPr="00D81DDD" w:rsidRDefault="00FE271E" w:rsidP="0055559B">
      <w:pPr>
        <w:spacing w:before="20" w:after="40" w:line="264" w:lineRule="auto"/>
        <w:ind w:firstLine="709"/>
        <w:jc w:val="both"/>
        <w:rPr>
          <w:sz w:val="28"/>
          <w:szCs w:val="28"/>
          <w:lang w:val="sv-SE"/>
        </w:rPr>
      </w:pPr>
      <w:r w:rsidRPr="00D81DDD">
        <w:rPr>
          <w:sz w:val="28"/>
          <w:szCs w:val="28"/>
          <w:lang w:val="sv-SE"/>
        </w:rPr>
        <w:t xml:space="preserve">- Chất lượng cán bộ Đoàn cơ sở ở một số nơi còn hạn chế, nhất là kỹ năng nghiệp vụ công tác Đoàn. </w:t>
      </w:r>
    </w:p>
    <w:p w:rsidR="00FE271E" w:rsidRPr="00D81DDD" w:rsidRDefault="00FE271E" w:rsidP="0055559B">
      <w:pPr>
        <w:spacing w:before="20" w:after="40" w:line="264" w:lineRule="auto"/>
        <w:ind w:firstLine="709"/>
        <w:jc w:val="both"/>
        <w:rPr>
          <w:sz w:val="28"/>
          <w:szCs w:val="28"/>
          <w:lang w:val="pt-BR"/>
        </w:rPr>
      </w:pPr>
      <w:r w:rsidRPr="00D81DDD">
        <w:rPr>
          <w:sz w:val="28"/>
          <w:szCs w:val="28"/>
          <w:lang w:val="pt-BR"/>
        </w:rPr>
        <w:t xml:space="preserve">- </w:t>
      </w:r>
      <w:r w:rsidRPr="00D81DDD">
        <w:rPr>
          <w:iCs/>
          <w:sz w:val="28"/>
          <w:szCs w:val="28"/>
          <w:lang w:val="it-IT"/>
        </w:rPr>
        <w:t xml:space="preserve">Các ban, đơn vị của Tỉnh đoàn được phân công nhiệm vụ một vài thời điểm còn thiếu sự theo dõi, hướng dẫn, kiểm tra đôn đốc các đơn vị trong triển khai thực hiện nhiệm vụ. </w:t>
      </w:r>
    </w:p>
    <w:p w:rsidR="00FE271E" w:rsidRPr="00D81DDD" w:rsidRDefault="00FE271E" w:rsidP="0055559B">
      <w:pPr>
        <w:spacing w:before="20" w:after="40" w:line="264" w:lineRule="auto"/>
        <w:ind w:firstLine="709"/>
        <w:jc w:val="both"/>
        <w:rPr>
          <w:spacing w:val="-4"/>
          <w:sz w:val="28"/>
          <w:szCs w:val="28"/>
          <w:lang w:val="pt-BR"/>
        </w:rPr>
      </w:pPr>
      <w:r w:rsidRPr="00D81DDD">
        <w:rPr>
          <w:spacing w:val="-4"/>
          <w:sz w:val="28"/>
          <w:szCs w:val="28"/>
          <w:lang w:val="pt-BR"/>
        </w:rPr>
        <w:t>- Công tác tham m</w:t>
      </w:r>
      <w:r w:rsidRPr="00D81DDD">
        <w:rPr>
          <w:spacing w:val="-4"/>
          <w:sz w:val="28"/>
          <w:szCs w:val="28"/>
          <w:lang w:val="pt-BR"/>
        </w:rPr>
        <w:softHyphen/>
        <w:t>ưu đề xuất với cấp uỷ, chính quyền địa phương trong triển khai các phong trào công tác Đoàn ở một số đơn vị thiếu sự kiên trì, chủ động.</w:t>
      </w:r>
    </w:p>
    <w:p w:rsidR="007C2336" w:rsidRPr="00D81DDD" w:rsidRDefault="007C2336" w:rsidP="007C2336">
      <w:pPr>
        <w:spacing w:before="20" w:after="40" w:line="24" w:lineRule="atLeast"/>
        <w:ind w:firstLine="720"/>
        <w:jc w:val="both"/>
        <w:rPr>
          <w:sz w:val="6"/>
          <w:szCs w:val="28"/>
          <w:lang w:val="da-DK"/>
        </w:rPr>
      </w:pPr>
    </w:p>
    <w:tbl>
      <w:tblPr>
        <w:tblW w:w="9640" w:type="dxa"/>
        <w:tblInd w:w="-176" w:type="dxa"/>
        <w:tblLook w:val="01E0"/>
      </w:tblPr>
      <w:tblGrid>
        <w:gridCol w:w="4639"/>
        <w:gridCol w:w="5001"/>
      </w:tblGrid>
      <w:tr w:rsidR="00C640E7" w:rsidRPr="00D81DDD" w:rsidTr="00BB1EA1">
        <w:tc>
          <w:tcPr>
            <w:tcW w:w="4639" w:type="dxa"/>
          </w:tcPr>
          <w:p w:rsidR="00C640E7" w:rsidRPr="00D81DDD" w:rsidRDefault="00C640E7" w:rsidP="00BB1EA1">
            <w:pPr>
              <w:spacing w:line="259" w:lineRule="auto"/>
              <w:jc w:val="both"/>
              <w:rPr>
                <w:szCs w:val="28"/>
                <w:lang w:val="de-DE"/>
              </w:rPr>
            </w:pPr>
            <w:r w:rsidRPr="00D81DDD">
              <w:rPr>
                <w:b/>
                <w:sz w:val="28"/>
                <w:szCs w:val="28"/>
                <w:lang w:val="de-DE"/>
              </w:rPr>
              <w:t>Nơi nhận</w:t>
            </w:r>
            <w:r w:rsidRPr="00D81DDD">
              <w:rPr>
                <w:sz w:val="28"/>
                <w:szCs w:val="28"/>
                <w:lang w:val="de-DE"/>
              </w:rPr>
              <w:t>:</w:t>
            </w:r>
          </w:p>
          <w:p w:rsidR="007C2336" w:rsidRPr="00D81DDD" w:rsidRDefault="007C2336" w:rsidP="00BB1EA1">
            <w:pPr>
              <w:spacing w:line="259" w:lineRule="auto"/>
              <w:jc w:val="both"/>
              <w:rPr>
                <w:sz w:val="22"/>
                <w:lang w:val="de-DE"/>
              </w:rPr>
            </w:pPr>
            <w:r w:rsidRPr="00D81DDD">
              <w:rPr>
                <w:sz w:val="22"/>
                <w:szCs w:val="22"/>
                <w:lang w:val="de-DE"/>
              </w:rPr>
              <w:t>- Đ/c Lại Thế Nguyên – PBT TT Tỉnh ủy, T</w:t>
            </w:r>
            <w:r w:rsidR="00B515F5">
              <w:rPr>
                <w:sz w:val="22"/>
                <w:szCs w:val="22"/>
                <w:lang w:val="de-DE"/>
              </w:rPr>
              <w:t xml:space="preserve">rưởng đoàn ĐBQH tỉnh Thanh Hóa </w:t>
            </w:r>
            <w:r w:rsidRPr="00D81DDD">
              <w:rPr>
                <w:sz w:val="22"/>
                <w:szCs w:val="22"/>
                <w:lang w:val="de-DE"/>
              </w:rPr>
              <w:t>(B/c)</w:t>
            </w:r>
            <w:r w:rsidR="00B05B6E">
              <w:rPr>
                <w:sz w:val="22"/>
                <w:szCs w:val="22"/>
                <w:lang w:val="de-DE"/>
              </w:rPr>
              <w:t>,</w:t>
            </w:r>
          </w:p>
          <w:p w:rsidR="00C640E7" w:rsidRPr="00D81DDD" w:rsidRDefault="00C640E7" w:rsidP="00BB1EA1">
            <w:pPr>
              <w:spacing w:line="259" w:lineRule="auto"/>
              <w:jc w:val="both"/>
              <w:rPr>
                <w:sz w:val="22"/>
                <w:lang w:val="de-DE"/>
              </w:rPr>
            </w:pPr>
            <w:r w:rsidRPr="00D81DDD">
              <w:rPr>
                <w:sz w:val="22"/>
                <w:szCs w:val="22"/>
                <w:lang w:val="de-DE"/>
              </w:rPr>
              <w:t xml:space="preserve">- Ban DV, </w:t>
            </w:r>
            <w:r w:rsidR="00B05B6E">
              <w:rPr>
                <w:sz w:val="22"/>
                <w:szCs w:val="22"/>
                <w:lang w:val="de-DE"/>
              </w:rPr>
              <w:t>TG, Văn phòng Tỉnh uỷ (B/c),</w:t>
            </w:r>
          </w:p>
          <w:p w:rsidR="00C640E7" w:rsidRPr="00D81DDD" w:rsidRDefault="00B515F5" w:rsidP="00BB1EA1">
            <w:pPr>
              <w:spacing w:line="259" w:lineRule="auto"/>
              <w:jc w:val="both"/>
              <w:rPr>
                <w:sz w:val="22"/>
                <w:lang w:val="de-DE"/>
              </w:rPr>
            </w:pPr>
            <w:r>
              <w:rPr>
                <w:sz w:val="22"/>
                <w:szCs w:val="22"/>
                <w:lang w:val="de-DE"/>
              </w:rPr>
              <w:t xml:space="preserve">- Ban TNXP, Văn phòng TW Đoàn </w:t>
            </w:r>
            <w:r w:rsidR="00C640E7" w:rsidRPr="00D81DDD">
              <w:rPr>
                <w:sz w:val="22"/>
                <w:szCs w:val="22"/>
                <w:lang w:val="de-DE"/>
              </w:rPr>
              <w:t>(</w:t>
            </w:r>
            <w:r>
              <w:rPr>
                <w:sz w:val="22"/>
                <w:szCs w:val="22"/>
                <w:lang w:val="de-DE"/>
              </w:rPr>
              <w:t>B</w:t>
            </w:r>
            <w:r w:rsidR="00C640E7" w:rsidRPr="00D81DDD">
              <w:rPr>
                <w:sz w:val="22"/>
                <w:szCs w:val="22"/>
                <w:lang w:val="de-DE"/>
              </w:rPr>
              <w:t>/c)</w:t>
            </w:r>
            <w:r w:rsidR="00B05B6E">
              <w:rPr>
                <w:sz w:val="22"/>
                <w:szCs w:val="22"/>
                <w:lang w:val="de-DE"/>
              </w:rPr>
              <w:t>,</w:t>
            </w:r>
          </w:p>
          <w:p w:rsidR="00C640E7" w:rsidRPr="00D81DDD" w:rsidRDefault="00C640E7" w:rsidP="00BB1EA1">
            <w:pPr>
              <w:spacing w:line="259" w:lineRule="auto"/>
              <w:jc w:val="both"/>
              <w:rPr>
                <w:sz w:val="22"/>
                <w:lang w:val="de-DE"/>
              </w:rPr>
            </w:pPr>
            <w:r w:rsidRPr="00D81DDD">
              <w:rPr>
                <w:sz w:val="22"/>
                <w:szCs w:val="22"/>
                <w:lang w:val="de-DE"/>
              </w:rPr>
              <w:t>- Uỷ Ban Mặt trận Tổ quốc tỉnh</w:t>
            </w:r>
            <w:r w:rsidR="00B515F5">
              <w:rPr>
                <w:sz w:val="22"/>
                <w:szCs w:val="22"/>
                <w:lang w:val="de-DE"/>
              </w:rPr>
              <w:t xml:space="preserve"> (B/c)</w:t>
            </w:r>
            <w:r w:rsidR="00B05B6E">
              <w:rPr>
                <w:sz w:val="22"/>
                <w:szCs w:val="22"/>
                <w:lang w:val="de-DE"/>
              </w:rPr>
              <w:t>,</w:t>
            </w:r>
          </w:p>
          <w:p w:rsidR="00C640E7" w:rsidRPr="00D81DDD" w:rsidRDefault="00C640E7" w:rsidP="00BB1EA1">
            <w:pPr>
              <w:spacing w:line="259" w:lineRule="auto"/>
              <w:jc w:val="both"/>
              <w:rPr>
                <w:sz w:val="22"/>
                <w:lang w:val="de-DE"/>
              </w:rPr>
            </w:pPr>
            <w:r w:rsidRPr="00D81DDD">
              <w:rPr>
                <w:sz w:val="22"/>
                <w:szCs w:val="22"/>
                <w:lang w:val="de-DE"/>
              </w:rPr>
              <w:t>- Các Ban, đơn vị trực thuộc Tỉnh đoàn</w:t>
            </w:r>
            <w:r w:rsidR="00B515F5">
              <w:rPr>
                <w:sz w:val="22"/>
                <w:szCs w:val="22"/>
                <w:lang w:val="de-DE"/>
              </w:rPr>
              <w:t xml:space="preserve"> (T/h)</w:t>
            </w:r>
            <w:r w:rsidR="00B05B6E">
              <w:rPr>
                <w:sz w:val="22"/>
                <w:szCs w:val="22"/>
                <w:lang w:val="de-DE"/>
              </w:rPr>
              <w:t>,</w:t>
            </w:r>
            <w:r w:rsidRPr="00D81DDD">
              <w:rPr>
                <w:sz w:val="22"/>
                <w:szCs w:val="22"/>
                <w:lang w:val="de-DE"/>
              </w:rPr>
              <w:t xml:space="preserve">                                          </w:t>
            </w:r>
          </w:p>
          <w:p w:rsidR="00C640E7" w:rsidRPr="00D81DDD" w:rsidRDefault="00C640E7" w:rsidP="00BB1EA1">
            <w:pPr>
              <w:spacing w:line="259" w:lineRule="auto"/>
              <w:jc w:val="both"/>
              <w:rPr>
                <w:spacing w:val="-6"/>
                <w:sz w:val="22"/>
                <w:lang w:val="de-DE"/>
              </w:rPr>
            </w:pPr>
            <w:r w:rsidRPr="00D81DDD">
              <w:rPr>
                <w:spacing w:val="-6"/>
                <w:sz w:val="22"/>
                <w:szCs w:val="22"/>
                <w:lang w:val="de-DE"/>
              </w:rPr>
              <w:t>- Các huyện thị, th</w:t>
            </w:r>
            <w:r w:rsidR="00B05B6E">
              <w:rPr>
                <w:spacing w:val="-6"/>
                <w:sz w:val="22"/>
                <w:szCs w:val="22"/>
                <w:lang w:val="de-DE"/>
              </w:rPr>
              <w:t>ành đoàn, Đoàn trực thuộc (T/h),</w:t>
            </w:r>
          </w:p>
          <w:p w:rsidR="00C640E7" w:rsidRPr="00D81DDD" w:rsidRDefault="00C640E7" w:rsidP="00C5487B">
            <w:pPr>
              <w:spacing w:line="259" w:lineRule="auto"/>
              <w:jc w:val="both"/>
              <w:rPr>
                <w:szCs w:val="28"/>
                <w:lang w:val="de-DE"/>
              </w:rPr>
            </w:pPr>
            <w:r w:rsidRPr="00D81DDD">
              <w:rPr>
                <w:sz w:val="22"/>
                <w:szCs w:val="22"/>
                <w:lang w:val="de-DE"/>
              </w:rPr>
              <w:t xml:space="preserve">- Lưu VP </w:t>
            </w:r>
            <w:r w:rsidR="00C5487B">
              <w:rPr>
                <w:sz w:val="22"/>
                <w:szCs w:val="22"/>
                <w:lang w:val="de-DE"/>
              </w:rPr>
              <w:t>TĐ</w:t>
            </w:r>
            <w:r w:rsidRPr="00D81DDD">
              <w:rPr>
                <w:lang w:val="de-DE"/>
              </w:rPr>
              <w:t>.</w:t>
            </w:r>
          </w:p>
        </w:tc>
        <w:tc>
          <w:tcPr>
            <w:tcW w:w="5001" w:type="dxa"/>
          </w:tcPr>
          <w:p w:rsidR="00C640E7" w:rsidRPr="00D81DDD" w:rsidRDefault="00C640E7" w:rsidP="00BB1EA1">
            <w:pPr>
              <w:spacing w:line="259" w:lineRule="auto"/>
              <w:rPr>
                <w:b/>
                <w:spacing w:val="-8"/>
                <w:szCs w:val="28"/>
                <w:lang w:val="de-DE"/>
              </w:rPr>
            </w:pPr>
            <w:r w:rsidRPr="00D81DDD">
              <w:rPr>
                <w:b/>
                <w:spacing w:val="-8"/>
                <w:sz w:val="28"/>
                <w:szCs w:val="28"/>
                <w:lang w:val="de-DE"/>
              </w:rPr>
              <w:t>TM. BAN THƯỜNG VỤ TỈNH ĐOÀN</w:t>
            </w:r>
          </w:p>
          <w:p w:rsidR="00C640E7" w:rsidRPr="00D81DDD" w:rsidRDefault="00F52347" w:rsidP="00BB1EA1">
            <w:pPr>
              <w:spacing w:line="259" w:lineRule="auto"/>
              <w:rPr>
                <w:szCs w:val="28"/>
                <w:lang w:val="de-DE"/>
              </w:rPr>
            </w:pPr>
            <w:r>
              <w:rPr>
                <w:sz w:val="28"/>
                <w:szCs w:val="28"/>
                <w:lang w:val="de-DE"/>
              </w:rPr>
              <w:t xml:space="preserve">                 </w:t>
            </w:r>
            <w:r w:rsidR="005C69B6" w:rsidRPr="00D81DDD">
              <w:rPr>
                <w:sz w:val="28"/>
                <w:szCs w:val="28"/>
                <w:lang w:val="de-DE"/>
              </w:rPr>
              <w:t xml:space="preserve">  </w:t>
            </w:r>
            <w:r w:rsidR="00C640E7" w:rsidRPr="00D81DDD">
              <w:rPr>
                <w:sz w:val="28"/>
                <w:szCs w:val="28"/>
                <w:lang w:val="de-DE"/>
              </w:rPr>
              <w:t xml:space="preserve"> </w:t>
            </w:r>
            <w:r>
              <w:rPr>
                <w:sz w:val="28"/>
                <w:szCs w:val="28"/>
                <w:lang w:val="de-DE"/>
              </w:rPr>
              <w:t xml:space="preserve"> </w:t>
            </w:r>
            <w:r w:rsidR="00C82EB7">
              <w:rPr>
                <w:sz w:val="28"/>
                <w:szCs w:val="28"/>
                <w:lang w:val="de-DE"/>
              </w:rPr>
              <w:t xml:space="preserve">   </w:t>
            </w:r>
            <w:r w:rsidR="00C640E7" w:rsidRPr="00D81DDD">
              <w:rPr>
                <w:sz w:val="28"/>
                <w:szCs w:val="28"/>
                <w:lang w:val="de-DE"/>
              </w:rPr>
              <w:t xml:space="preserve">BÍ THƯ </w:t>
            </w:r>
          </w:p>
          <w:p w:rsidR="00C640E7" w:rsidRPr="00D81DDD" w:rsidRDefault="00C640E7" w:rsidP="00BB1EA1">
            <w:pPr>
              <w:spacing w:line="259" w:lineRule="auto"/>
              <w:rPr>
                <w:szCs w:val="28"/>
                <w:lang w:val="de-DE"/>
              </w:rPr>
            </w:pPr>
          </w:p>
          <w:p w:rsidR="00C640E7" w:rsidRPr="00D81DDD" w:rsidRDefault="00C640E7" w:rsidP="00BB1EA1">
            <w:pPr>
              <w:spacing w:line="259" w:lineRule="auto"/>
              <w:rPr>
                <w:szCs w:val="28"/>
                <w:lang w:val="de-DE"/>
              </w:rPr>
            </w:pPr>
          </w:p>
          <w:p w:rsidR="00C640E7" w:rsidRPr="00D81DDD" w:rsidRDefault="00C640E7" w:rsidP="00BB1EA1">
            <w:pPr>
              <w:spacing w:line="259" w:lineRule="auto"/>
              <w:rPr>
                <w:szCs w:val="28"/>
                <w:lang w:val="de-DE"/>
              </w:rPr>
            </w:pPr>
          </w:p>
          <w:p w:rsidR="00C640E7" w:rsidRPr="00D81DDD" w:rsidRDefault="00D010C8" w:rsidP="00D010C8">
            <w:pPr>
              <w:tabs>
                <w:tab w:val="left" w:pos="1793"/>
              </w:tabs>
              <w:spacing w:line="259" w:lineRule="auto"/>
              <w:rPr>
                <w:szCs w:val="28"/>
                <w:lang w:val="de-DE"/>
              </w:rPr>
            </w:pPr>
            <w:r>
              <w:rPr>
                <w:szCs w:val="28"/>
                <w:lang w:val="de-DE"/>
              </w:rPr>
              <w:tab/>
            </w:r>
          </w:p>
          <w:p w:rsidR="00E04B3C" w:rsidRPr="00D81DDD" w:rsidRDefault="00E04B3C" w:rsidP="00BB1EA1">
            <w:pPr>
              <w:spacing w:line="259" w:lineRule="auto"/>
              <w:rPr>
                <w:szCs w:val="28"/>
                <w:lang w:val="de-DE"/>
              </w:rPr>
            </w:pPr>
          </w:p>
          <w:p w:rsidR="004E5B41" w:rsidRDefault="004E5B41" w:rsidP="00BB1EA1">
            <w:pPr>
              <w:spacing w:line="259" w:lineRule="auto"/>
              <w:rPr>
                <w:szCs w:val="28"/>
                <w:lang w:val="de-DE"/>
              </w:rPr>
            </w:pPr>
          </w:p>
          <w:p w:rsidR="00C5487B" w:rsidRPr="00D81DDD" w:rsidRDefault="00C5487B" w:rsidP="00BB1EA1">
            <w:pPr>
              <w:spacing w:line="259" w:lineRule="auto"/>
              <w:rPr>
                <w:szCs w:val="28"/>
                <w:lang w:val="de-DE"/>
              </w:rPr>
            </w:pPr>
          </w:p>
          <w:p w:rsidR="00C640E7" w:rsidRPr="00D81DDD" w:rsidRDefault="00F94C22" w:rsidP="00C82EB7">
            <w:pPr>
              <w:spacing w:line="259" w:lineRule="auto"/>
              <w:rPr>
                <w:b/>
                <w:szCs w:val="28"/>
                <w:lang w:val="de-DE"/>
              </w:rPr>
            </w:pPr>
            <w:r w:rsidRPr="00D81DDD">
              <w:rPr>
                <w:b/>
                <w:sz w:val="28"/>
                <w:szCs w:val="28"/>
                <w:lang w:val="de-DE"/>
              </w:rPr>
              <w:t xml:space="preserve">              </w:t>
            </w:r>
            <w:r w:rsidR="005C69B6" w:rsidRPr="00D81DDD">
              <w:rPr>
                <w:b/>
                <w:sz w:val="28"/>
                <w:szCs w:val="28"/>
                <w:lang w:val="de-DE"/>
              </w:rPr>
              <w:t xml:space="preserve"> </w:t>
            </w:r>
            <w:r w:rsidR="002C3521">
              <w:rPr>
                <w:b/>
                <w:sz w:val="28"/>
                <w:szCs w:val="28"/>
                <w:lang w:val="de-DE"/>
              </w:rPr>
              <w:t xml:space="preserve"> </w:t>
            </w:r>
            <w:r w:rsidR="00F52347">
              <w:rPr>
                <w:b/>
                <w:sz w:val="28"/>
                <w:szCs w:val="28"/>
                <w:lang w:val="de-DE"/>
              </w:rPr>
              <w:t xml:space="preserve"> </w:t>
            </w:r>
            <w:r w:rsidR="007C2336" w:rsidRPr="00D81DDD">
              <w:rPr>
                <w:b/>
                <w:sz w:val="28"/>
                <w:szCs w:val="28"/>
                <w:lang w:val="de-DE"/>
              </w:rPr>
              <w:t xml:space="preserve"> </w:t>
            </w:r>
            <w:r w:rsidR="00D52DD8" w:rsidRPr="00D81DDD">
              <w:rPr>
                <w:b/>
                <w:sz w:val="28"/>
                <w:szCs w:val="28"/>
                <w:lang w:val="de-DE"/>
              </w:rPr>
              <w:t xml:space="preserve"> </w:t>
            </w:r>
            <w:r w:rsidR="00C82EB7">
              <w:rPr>
                <w:b/>
                <w:sz w:val="28"/>
                <w:szCs w:val="28"/>
                <w:lang w:val="de-DE"/>
              </w:rPr>
              <w:t>Lê Văn Châu</w:t>
            </w:r>
          </w:p>
        </w:tc>
      </w:tr>
    </w:tbl>
    <w:p w:rsidR="00C640E7" w:rsidRPr="00D81DDD" w:rsidRDefault="00C640E7" w:rsidP="00C640E7">
      <w:pPr>
        <w:rPr>
          <w:sz w:val="28"/>
          <w:szCs w:val="28"/>
          <w:lang w:val="de-DE"/>
        </w:rPr>
      </w:pPr>
    </w:p>
    <w:sectPr w:rsidR="00C640E7" w:rsidRPr="00D81DDD" w:rsidSect="00C35B23">
      <w:headerReference w:type="even" r:id="rId8"/>
      <w:headerReference w:type="default" r:id="rId9"/>
      <w:footerReference w:type="even" r:id="rId10"/>
      <w:footerReference w:type="default" r:id="rId11"/>
      <w:headerReference w:type="first" r:id="rId12"/>
      <w:pgSz w:w="11907" w:h="16840" w:code="9"/>
      <w:pgMar w:top="1138" w:right="1138" w:bottom="1138"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39C" w:rsidRDefault="0096639C" w:rsidP="00C640E7">
      <w:r>
        <w:separator/>
      </w:r>
    </w:p>
  </w:endnote>
  <w:endnote w:type="continuationSeparator" w:id="1">
    <w:p w:rsidR="0096639C" w:rsidRDefault="0096639C" w:rsidP="00C6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D" w:rsidRDefault="004B617D" w:rsidP="00BB1E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D" w:rsidRDefault="004B617D" w:rsidP="00BB1EA1">
    <w:pPr>
      <w:pStyle w:val="Footer"/>
      <w:framePr w:wrap="around" w:vAnchor="text" w:hAnchor="margin" w:xAlign="right" w:y="1"/>
      <w:rPr>
        <w:rStyle w:val="PageNumber"/>
      </w:rPr>
    </w:pPr>
  </w:p>
  <w:p w:rsidR="004B617D" w:rsidRDefault="004B617D" w:rsidP="00BB1EA1">
    <w:pPr>
      <w:pStyle w:val="Footer"/>
      <w:framePr w:wrap="around" w:vAnchor="text" w:hAnchor="margin" w:xAlign="right" w:y="1"/>
      <w:rPr>
        <w:rStyle w:val="PageNumber"/>
      </w:rPr>
    </w:pPr>
  </w:p>
  <w:p w:rsidR="004B617D" w:rsidRDefault="004B617D" w:rsidP="00BB1E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39C" w:rsidRDefault="0096639C" w:rsidP="00C640E7">
      <w:r>
        <w:separator/>
      </w:r>
    </w:p>
  </w:footnote>
  <w:footnote w:type="continuationSeparator" w:id="1">
    <w:p w:rsidR="0096639C" w:rsidRDefault="0096639C" w:rsidP="00C640E7">
      <w:r>
        <w:continuationSeparator/>
      </w:r>
    </w:p>
  </w:footnote>
  <w:footnote w:id="2">
    <w:p w:rsidR="004B617D" w:rsidRPr="00594BEF" w:rsidRDefault="004B617D" w:rsidP="00052645">
      <w:pPr>
        <w:pStyle w:val="FootnoteText"/>
        <w:ind w:firstLine="720"/>
        <w:jc w:val="both"/>
        <w:rPr>
          <w:sz w:val="24"/>
          <w:szCs w:val="24"/>
        </w:rPr>
      </w:pPr>
      <w:r w:rsidRPr="00594BEF">
        <w:rPr>
          <w:rStyle w:val="FootnoteReference"/>
          <w:sz w:val="24"/>
          <w:szCs w:val="24"/>
        </w:rPr>
        <w:footnoteRef/>
      </w:r>
      <w:r w:rsidRPr="00594BEF">
        <w:rPr>
          <w:sz w:val="24"/>
          <w:szCs w:val="24"/>
        </w:rPr>
        <w:t xml:space="preserve"> </w:t>
      </w:r>
      <w:r w:rsidRPr="00594BEF">
        <w:rPr>
          <w:spacing w:val="-4"/>
          <w:sz w:val="24"/>
          <w:szCs w:val="24"/>
        </w:rPr>
        <w:t xml:space="preserve">Sáng ngày 13/01/2021, tại thành phố Sầm Sơn, Ban Thường vụ Tỉnh đoàn đã tổ chức </w:t>
      </w:r>
      <w:r w:rsidRPr="00594BEF">
        <w:rPr>
          <w:iCs/>
          <w:spacing w:val="-4"/>
          <w:sz w:val="24"/>
          <w:szCs w:val="24"/>
        </w:rPr>
        <w:t>ký giao ước thi đua thực hiện Nghị quyết Đại hội Đảng bộ tỉnh lần thứ XIX, nhiệm kỳ 2020 – 2025 và công trình thanh niên kỷ niệm 90 năm Ngày thành lập Đoàn TNCS Hồ Chí Minh giữa các đơn vị Đoàn cấp huyện</w:t>
      </w:r>
    </w:p>
  </w:footnote>
  <w:footnote w:id="3">
    <w:p w:rsidR="004B617D" w:rsidRPr="00594BEF" w:rsidRDefault="004B617D" w:rsidP="00052645">
      <w:pPr>
        <w:pStyle w:val="FootnoteText"/>
        <w:ind w:firstLine="720"/>
        <w:jc w:val="both"/>
        <w:rPr>
          <w:spacing w:val="-4"/>
          <w:sz w:val="24"/>
          <w:szCs w:val="24"/>
        </w:rPr>
      </w:pPr>
      <w:r w:rsidRPr="00594BEF">
        <w:rPr>
          <w:rStyle w:val="FootnoteReference"/>
          <w:sz w:val="24"/>
          <w:szCs w:val="24"/>
        </w:rPr>
        <w:footnoteRef/>
      </w:r>
      <w:r w:rsidRPr="00594BEF">
        <w:rPr>
          <w:iCs/>
          <w:spacing w:val="-4"/>
          <w:sz w:val="24"/>
          <w:szCs w:val="24"/>
        </w:rPr>
        <w:t xml:space="preserve"> </w:t>
      </w:r>
      <w:r w:rsidRPr="00594BEF">
        <w:rPr>
          <w:spacing w:val="-2"/>
          <w:sz w:val="24"/>
          <w:szCs w:val="24"/>
          <w:lang w:val="pt-BR"/>
        </w:rPr>
        <w:t xml:space="preserve">35/35 đơn vị cấp huyện tổ chức diễn đàn </w:t>
      </w:r>
      <w:r w:rsidRPr="00594BEF">
        <w:rPr>
          <w:spacing w:val="-2"/>
          <w:sz w:val="24"/>
          <w:szCs w:val="24"/>
          <w:shd w:val="clear" w:color="auto" w:fill="FFFFFF"/>
        </w:rPr>
        <w:t>“Cử tri trẻ tham gia bầu cử ĐBQH khóa XV và đại biểu HĐND các cấp, nhiệm kỳ 2021-2026”</w:t>
      </w:r>
    </w:p>
  </w:footnote>
  <w:footnote w:id="4">
    <w:p w:rsidR="004B617D" w:rsidRPr="00594BEF" w:rsidRDefault="004B617D" w:rsidP="00E1794B">
      <w:pPr>
        <w:pStyle w:val="FootnoteText"/>
        <w:ind w:firstLine="720"/>
        <w:jc w:val="both"/>
        <w:rPr>
          <w:sz w:val="24"/>
          <w:szCs w:val="24"/>
        </w:rPr>
      </w:pPr>
      <w:r w:rsidRPr="00594BEF">
        <w:rPr>
          <w:rStyle w:val="FootnoteReference"/>
          <w:sz w:val="24"/>
          <w:szCs w:val="24"/>
        </w:rPr>
        <w:footnoteRef/>
      </w:r>
      <w:r w:rsidRPr="00594BEF">
        <w:rPr>
          <w:sz w:val="24"/>
          <w:szCs w:val="24"/>
        </w:rPr>
        <w:t xml:space="preserve"> Ban Thường vụ Tỉnh đoàn tổ chức triển khai học tập cho cán bộ Đoàn, Hội các cấp theo hình thức trực tuyến với sự tham gia của hơn 2.000 cán bộ ĐVTN tại 27 điểm cầu tyruwcj tuyến trên toàn tỉnh.</w:t>
      </w:r>
    </w:p>
  </w:footnote>
  <w:footnote w:id="5">
    <w:p w:rsidR="004B617D" w:rsidRPr="00922BF5" w:rsidRDefault="004B617D" w:rsidP="00052645">
      <w:pPr>
        <w:pStyle w:val="FootnoteText"/>
        <w:ind w:firstLine="720"/>
        <w:jc w:val="both"/>
        <w:rPr>
          <w:spacing w:val="-4"/>
          <w:sz w:val="22"/>
          <w:szCs w:val="22"/>
        </w:rPr>
      </w:pPr>
      <w:r w:rsidRPr="00052645">
        <w:rPr>
          <w:rStyle w:val="FootnoteReference"/>
          <w:sz w:val="22"/>
          <w:szCs w:val="22"/>
        </w:rPr>
        <w:footnoteRef/>
      </w:r>
      <w:r w:rsidRPr="00052645">
        <w:rPr>
          <w:sz w:val="22"/>
          <w:szCs w:val="22"/>
        </w:rPr>
        <w:t xml:space="preserve">Toàn tỉnh đã tổ chức </w:t>
      </w:r>
      <w:r>
        <w:rPr>
          <w:sz w:val="22"/>
          <w:szCs w:val="22"/>
        </w:rPr>
        <w:t>1.980</w:t>
      </w:r>
      <w:r w:rsidRPr="00052645">
        <w:rPr>
          <w:sz w:val="22"/>
          <w:szCs w:val="22"/>
        </w:rPr>
        <w:t xml:space="preserve"> hoạt động tuyên truyền, </w:t>
      </w:r>
      <w:r>
        <w:rPr>
          <w:sz w:val="22"/>
          <w:szCs w:val="22"/>
        </w:rPr>
        <w:t>860</w:t>
      </w:r>
      <w:r w:rsidRPr="00052645">
        <w:rPr>
          <w:sz w:val="22"/>
          <w:szCs w:val="22"/>
        </w:rPr>
        <w:t xml:space="preserve"> buổi tọa đàm, tuyên dương </w:t>
      </w:r>
      <w:r>
        <w:rPr>
          <w:sz w:val="22"/>
          <w:szCs w:val="22"/>
        </w:rPr>
        <w:t>2</w:t>
      </w:r>
      <w:r w:rsidRPr="00052645">
        <w:rPr>
          <w:sz w:val="22"/>
          <w:szCs w:val="22"/>
        </w:rPr>
        <w:t>.</w:t>
      </w:r>
      <w:r>
        <w:rPr>
          <w:sz w:val="22"/>
          <w:szCs w:val="22"/>
        </w:rPr>
        <w:t>0</w:t>
      </w:r>
      <w:r w:rsidRPr="00052645">
        <w:rPr>
          <w:sz w:val="22"/>
          <w:szCs w:val="22"/>
        </w:rPr>
        <w:t xml:space="preserve">50 cán bộ ĐVTN tiêu biểu, </w:t>
      </w:r>
      <w:r>
        <w:rPr>
          <w:sz w:val="22"/>
          <w:szCs w:val="22"/>
        </w:rPr>
        <w:t>3</w:t>
      </w:r>
      <w:r w:rsidRPr="00052645">
        <w:rPr>
          <w:sz w:val="22"/>
          <w:szCs w:val="22"/>
        </w:rPr>
        <w:t>.</w:t>
      </w:r>
      <w:r>
        <w:rPr>
          <w:sz w:val="22"/>
          <w:szCs w:val="22"/>
        </w:rPr>
        <w:t>625</w:t>
      </w:r>
      <w:r w:rsidRPr="00052645">
        <w:rPr>
          <w:sz w:val="22"/>
          <w:szCs w:val="22"/>
        </w:rPr>
        <w:t xml:space="preserve"> buổi sinh hoạt chuyên đề, 139 hành trình về các địa chỉ đỏ thu hút 251 .000 lượt cán bộ ĐVTN tham gia. </w:t>
      </w:r>
      <w:r w:rsidRPr="00052645">
        <w:rPr>
          <w:spacing w:val="-4"/>
          <w:sz w:val="22"/>
          <w:szCs w:val="22"/>
        </w:rPr>
        <w:t>Ban Thường vụ Tỉnh đoàn tổ chức chuỗi các hoạt động cấp tỉnh để kỷ niệm 90 năm Ngày thành Đoàn, gồm: Tổ chức điểm “</w:t>
      </w:r>
      <w:r w:rsidRPr="00052645">
        <w:rPr>
          <w:sz w:val="22"/>
          <w:szCs w:val="22"/>
        </w:rPr>
        <w:t xml:space="preserve">Ngày hội “Thiếu nhi vui khỏe tiến bước lên Đoàn”, Ngày hội “Kết nạp Đoàn viên”; Phát động phong trào “Tôi yêu Tổ quốc tôi”; Diễn đàn “Tuổi trẻ Thanh Hóa sắt son niềm tin với Đảng”; </w:t>
      </w:r>
      <w:r w:rsidRPr="00922BF5">
        <w:rPr>
          <w:bCs/>
          <w:sz w:val="22"/>
          <w:szCs w:val="22"/>
        </w:rPr>
        <w:t xml:space="preserve">Hội thi “Rung chuông vàng tìm hiểu về ATGT” ; </w:t>
      </w:r>
      <w:r w:rsidRPr="00922BF5">
        <w:rPr>
          <w:sz w:val="22"/>
          <w:szCs w:val="22"/>
        </w:rPr>
        <w:t xml:space="preserve">Khánh thành 03 công trình thanh niên cấp tỉnh (gồm: phòng truyền thống Đoàn TNCS Hồ Chí Minh tỉnh Thanh Hóa, Cầu giao thông nông thôn tại huyện Thạch Thành, khu nhà 5 tầng phục vụ cho công tác bồi dưỡng, tập huấn cán bộ Đoàn tại Trung tâm HĐ&amp;BD cán bộ TTN tỉnh); </w:t>
      </w:r>
      <w:r w:rsidRPr="00922BF5">
        <w:rPr>
          <w:spacing w:val="-4"/>
          <w:sz w:val="22"/>
          <w:szCs w:val="22"/>
        </w:rPr>
        <w:t xml:space="preserve">Chương trình tọa đàm kỷ niệm chương trình 90 năm Ngày thành lập Đoàn và tuyên dương 90 gương cán bộ, ĐVTN tiêu tiểu trên các lĩnh vực trên địa bàn tỉnh;Tổng kết và trao giải cuộc thi ảnh online  “Tuổi trẻ Thanh Hóa tự hào truyền thống 90 năm Đoàn TNCS Hồ Chí Minh”; </w:t>
      </w:r>
      <w:r w:rsidRPr="00922BF5">
        <w:rPr>
          <w:sz w:val="22"/>
          <w:szCs w:val="22"/>
          <w:lang w:val="da-DK"/>
        </w:rPr>
        <w:t>Chương trình giao lưu tọa đàm, gặp mạt cán bộ đoàn chủ chốt qua các thời kỳ.</w:t>
      </w:r>
    </w:p>
  </w:footnote>
  <w:footnote w:id="6">
    <w:p w:rsidR="004B617D" w:rsidRPr="00922BF5" w:rsidRDefault="004B617D" w:rsidP="00455A36">
      <w:pPr>
        <w:pStyle w:val="FootnoteText"/>
        <w:ind w:firstLine="720"/>
        <w:jc w:val="both"/>
        <w:rPr>
          <w:sz w:val="22"/>
          <w:szCs w:val="22"/>
        </w:rPr>
      </w:pPr>
      <w:r w:rsidRPr="00922BF5">
        <w:rPr>
          <w:rStyle w:val="FootnoteReference"/>
          <w:sz w:val="22"/>
          <w:szCs w:val="22"/>
        </w:rPr>
        <w:footnoteRef/>
      </w:r>
      <w:r w:rsidRPr="00922BF5">
        <w:rPr>
          <w:sz w:val="22"/>
          <w:szCs w:val="22"/>
        </w:rPr>
        <w:t xml:space="preserve"> Ngày 15/10/2021, BTK Hội LHTN tỉnh tổ chức Chương trình tọa đàm kỷ niệm 65 năm Ngày truyền thống Hội LHTN Việt Nam gắn với tuyên dương giải thưởng 15/10 và Thanh niên sống đẹp năm 2021; Huyện Thọ Xuân tổ chức chương trình tọa đàm và khánh thành </w:t>
      </w:r>
      <w:r w:rsidRPr="00922BF5">
        <w:rPr>
          <w:bCs/>
          <w:sz w:val="22"/>
          <w:szCs w:val="22"/>
        </w:rPr>
        <w:t xml:space="preserve">công trình 65 năm </w:t>
      </w:r>
      <w:r w:rsidRPr="00922BF5">
        <w:rPr>
          <w:bCs/>
          <w:i/>
          <w:sz w:val="22"/>
          <w:szCs w:val="22"/>
        </w:rPr>
        <w:t>“Đường tranh bích họa” và “Khu vui chơi cho thiếu nhi”</w:t>
      </w:r>
      <w:r w:rsidRPr="00922BF5">
        <w:rPr>
          <w:bCs/>
          <w:sz w:val="22"/>
          <w:szCs w:val="22"/>
        </w:rPr>
        <w:t xml:space="preserve"> tại xã Thọ Xương trị giá 60 triệu đồng; Thị xã Nghi Sơn triển khai chương trình Em nuôi “Cùng chung tay hỗ trợ các em học sinh đến trường” và khánh thành đường tranh bích họa; Đông Sơn khánh thành đường tranh 3D; Huyện Triệu Sơn và Như Thanh chỉ đạo đồng loạt các trường THPT tổ chức tọa đàm kỷ niệm 65 năm ngày truyền thống Hội LHTN Việt Nam.</w:t>
      </w:r>
    </w:p>
  </w:footnote>
  <w:footnote w:id="7">
    <w:p w:rsidR="004B617D" w:rsidRPr="00052645" w:rsidRDefault="004B617D" w:rsidP="00052645">
      <w:pPr>
        <w:pStyle w:val="Heading1"/>
        <w:shd w:val="clear" w:color="auto" w:fill="FFFFFF"/>
        <w:spacing w:before="0"/>
        <w:ind w:firstLine="720"/>
        <w:jc w:val="both"/>
        <w:rPr>
          <w:rFonts w:ascii="Times New Roman" w:hAnsi="Times New Roman" w:cs="Times New Roman"/>
          <w:b w:val="0"/>
          <w:color w:val="auto"/>
          <w:sz w:val="22"/>
          <w:szCs w:val="22"/>
        </w:rPr>
      </w:pPr>
      <w:r w:rsidRPr="00052645">
        <w:rPr>
          <w:rStyle w:val="FootnoteReference"/>
          <w:rFonts w:ascii="Times New Roman" w:hAnsi="Times New Roman" w:cs="Times New Roman"/>
          <w:color w:val="auto"/>
          <w:sz w:val="22"/>
          <w:szCs w:val="22"/>
        </w:rPr>
        <w:footnoteRef/>
      </w:r>
      <w:r w:rsidRPr="00052645">
        <w:rPr>
          <w:rFonts w:ascii="Times New Roman" w:hAnsi="Times New Roman" w:cs="Times New Roman"/>
          <w:b w:val="0"/>
          <w:color w:val="auto"/>
          <w:sz w:val="22"/>
          <w:szCs w:val="22"/>
          <w:lang w:val="nl-NL"/>
        </w:rPr>
        <w:t xml:space="preserve">Ngày 09/01/2021, Hội Sinh viên tỉnh tổ chức chương trình kỷ niệm 71 năm ngày truyền thống học sinh – sinh viên và Hội sinh viên Việt Nam; tuyên dương 02 sinh viên 5 tốt, 01 học sinh đạt giải thưởng Sao Tháng giêng, 02 học sinh đạt danh hiệu Học sinh 3 tốt cấp Trung ương; vinh danh 06 tập thể, 29 cá nhân sinh viên đạt danh hiệu “Sinh viên 5 tốt”, 06 học sinh đạt danh hiệu “Học sinh 3 rèn luyện”, 10 học sinh nhận danh hiệu “Học sinh 3 tốt” cấp tỉnh. </w:t>
      </w:r>
      <w:r w:rsidRPr="00052645">
        <w:rPr>
          <w:rFonts w:ascii="Times New Roman" w:hAnsi="Times New Roman" w:cs="Times New Roman"/>
          <w:b w:val="0"/>
          <w:color w:val="auto"/>
          <w:sz w:val="22"/>
          <w:szCs w:val="22"/>
        </w:rPr>
        <w:t xml:space="preserve">Trường Cao Đẳng Y Tế tổ chức tọa đàm Kỷ niệm 71 năm ngày Truyền thống Học sinh Sinh viên Tuyên dương “Sinh viên 5 tốt” năm 2020. Trường </w:t>
      </w:r>
      <w:r w:rsidRPr="00052645">
        <w:rPr>
          <w:rFonts w:ascii="Times New Roman" w:hAnsi="Times New Roman" w:cs="Times New Roman"/>
          <w:b w:val="0"/>
          <w:color w:val="auto"/>
          <w:sz w:val="22"/>
          <w:szCs w:val="22"/>
          <w:shd w:val="clear" w:color="auto" w:fill="FFFFFF"/>
        </w:rPr>
        <w:t>Đại học Hồng Đức</w:t>
      </w:r>
      <w:r w:rsidRPr="00052645">
        <w:rPr>
          <w:rFonts w:ascii="Times New Roman" w:hAnsi="Times New Roman" w:cs="Times New Roman"/>
          <w:color w:val="auto"/>
          <w:sz w:val="22"/>
          <w:szCs w:val="22"/>
          <w:shd w:val="clear" w:color="auto" w:fill="FFFFFF"/>
        </w:rPr>
        <w:t xml:space="preserve"> </w:t>
      </w:r>
      <w:r w:rsidRPr="00052645">
        <w:rPr>
          <w:rFonts w:ascii="Times New Roman" w:hAnsi="Times New Roman" w:cs="Times New Roman"/>
          <w:b w:val="0"/>
          <w:color w:val="auto"/>
          <w:sz w:val="22"/>
          <w:szCs w:val="22"/>
          <w:shd w:val="clear" w:color="auto" w:fill="FFFFFF"/>
        </w:rPr>
        <w:t>tổ chức chương trình</w:t>
      </w:r>
      <w:r w:rsidRPr="00052645">
        <w:rPr>
          <w:rFonts w:ascii="Times New Roman" w:hAnsi="Times New Roman" w:cs="Times New Roman"/>
          <w:color w:val="auto"/>
          <w:sz w:val="22"/>
          <w:szCs w:val="22"/>
          <w:shd w:val="clear" w:color="auto" w:fill="FFFFFF"/>
        </w:rPr>
        <w:t xml:space="preserve"> </w:t>
      </w:r>
      <w:r w:rsidRPr="00052645">
        <w:rPr>
          <w:rFonts w:ascii="Times New Roman" w:hAnsi="Times New Roman" w:cs="Times New Roman"/>
          <w:b w:val="0"/>
          <w:color w:val="auto"/>
          <w:sz w:val="22"/>
          <w:szCs w:val="22"/>
          <w:shd w:val="clear" w:color="auto" w:fill="FFFFFF"/>
        </w:rPr>
        <w:t>“Ngày hội dân gian”</w:t>
      </w:r>
      <w:r w:rsidRPr="00052645">
        <w:rPr>
          <w:rFonts w:ascii="Times New Roman" w:hAnsi="Times New Roman" w:cs="Times New Roman"/>
          <w:color w:val="auto"/>
          <w:sz w:val="22"/>
          <w:szCs w:val="22"/>
          <w:shd w:val="clear" w:color="auto" w:fill="FFFFFF"/>
        </w:rPr>
        <w:t>, </w:t>
      </w:r>
      <w:r w:rsidRPr="00052645">
        <w:rPr>
          <w:rFonts w:ascii="Times New Roman" w:hAnsi="Times New Roman" w:cs="Times New Roman"/>
          <w:b w:val="0"/>
          <w:color w:val="auto"/>
          <w:sz w:val="22"/>
          <w:szCs w:val="22"/>
        </w:rPr>
        <w:t>kỷ niệm 71 năm Ngày truyền thống học sinh - sinh viên và Hội Sinh viên Việt Nam; Kỷ niệm 90 năm ngày thành lập Đoàn TNCS Hồ Chí Minh.</w:t>
      </w:r>
    </w:p>
  </w:footnote>
  <w:footnote w:id="8">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Ban Thường vụ Tỉnh đoàn tổ chức trao giải cuộc thi ảnh “Dấu ấn tuổi trẻ Thanh Hóa”. Tổ chức dâng hương tưởng nhớ đồng chí Lê Hữu Lập – Người thanh niên cộng sản đầu tiên của tỉnh Thanh Hóa tại khu tưởng niệm đồng chí Lê Hữu Lập tại xã Xuân Lộc, huyện Hậu Lộc.</w:t>
      </w:r>
    </w:p>
  </w:footnote>
  <w:footnote w:id="9">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w:t>
      </w:r>
      <w:r>
        <w:rPr>
          <w:sz w:val="22"/>
          <w:szCs w:val="22"/>
        </w:rPr>
        <w:t>T</w:t>
      </w:r>
      <w:r w:rsidRPr="00052645">
        <w:rPr>
          <w:sz w:val="22"/>
          <w:szCs w:val="22"/>
        </w:rPr>
        <w:t>oàn tỉnh đã có 2.865 cán bộ, ĐVTN tiêu biểu trên các lĩnh vực được tuyên dương.</w:t>
      </w:r>
    </w:p>
  </w:footnote>
  <w:footnote w:id="10">
    <w:p w:rsidR="004B617D" w:rsidRPr="00052645" w:rsidRDefault="004B617D" w:rsidP="00052645">
      <w:pPr>
        <w:pStyle w:val="FootnoteText"/>
        <w:ind w:firstLine="720"/>
        <w:jc w:val="both"/>
        <w:rPr>
          <w:bCs/>
          <w:color w:val="000000"/>
          <w:sz w:val="22"/>
          <w:szCs w:val="22"/>
        </w:rPr>
      </w:pPr>
      <w:r w:rsidRPr="00052645">
        <w:rPr>
          <w:rStyle w:val="FootnoteReference"/>
          <w:sz w:val="22"/>
          <w:szCs w:val="22"/>
        </w:rPr>
        <w:footnoteRef/>
      </w:r>
      <w:r w:rsidRPr="00052645">
        <w:rPr>
          <w:sz w:val="22"/>
          <w:szCs w:val="22"/>
        </w:rPr>
        <w:t xml:space="preserve"> </w:t>
      </w:r>
      <w:r w:rsidRPr="00052645">
        <w:rPr>
          <w:bCs/>
          <w:color w:val="000000"/>
          <w:sz w:val="22"/>
          <w:szCs w:val="22"/>
        </w:rPr>
        <w:t>Ngày 29/3/2021, BTV Tỉnh đoàn Thanh Hóa phối hợp với Sở Giáo dục và đào tạo tổ chức Hội thảo "Giải pháp tăng cường đoàn viên thanh niên khối trường học về sinh hoạt tại địa bàn dân cư; bồi dưỡng, giới thiệu đoàn viên ưu tú cho Đảng xem xét kết nạp". Tham dự Hội thảo có đồng chí Lại Thế Nguyên – Phó Bí thư Thường trực Tỉnh ủy; các chuyên gia, nhà khoa học, nhà giáo dục, cán bộ Đoàn qua các thời kỳ cùng đông đảo đoàn viên thanh niên. Hội thảo đã nhận được sự quan tâm và đánh giá cao của nhiều nhà khoa học và các cấp ủy chính quyền các cấp.</w:t>
      </w:r>
    </w:p>
  </w:footnote>
  <w:footnote w:id="11">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Ban Thường vụ Tỉnh đoàn Ban hành kế hoạch số  256  - KH/TĐTN-VP, ngày 6/5/2021 chỉ đạo các cấp bộ đoàn triển khai các giải pháp để khắc phục những yếu kém về những khó khăn của hoạt động Đoàn ở cơ sở, nhất là ở khu vực nông thôn.</w:t>
      </w:r>
    </w:p>
  </w:footnote>
  <w:footnote w:id="12">
    <w:p w:rsidR="004B617D" w:rsidRPr="00052645" w:rsidRDefault="004B617D" w:rsidP="00AD608D">
      <w:pPr>
        <w:pStyle w:val="FootnoteText"/>
        <w:ind w:firstLine="720"/>
        <w:jc w:val="both"/>
        <w:rPr>
          <w:sz w:val="22"/>
          <w:szCs w:val="22"/>
        </w:rPr>
      </w:pPr>
      <w:r w:rsidRPr="00052645">
        <w:rPr>
          <w:rStyle w:val="FootnoteReference"/>
          <w:sz w:val="22"/>
          <w:szCs w:val="22"/>
        </w:rPr>
        <w:footnoteRef/>
      </w:r>
      <w:r w:rsidRPr="00052645">
        <w:rPr>
          <w:sz w:val="22"/>
          <w:szCs w:val="22"/>
        </w:rPr>
        <w:t xml:space="preserve"> Công tác kết nạp đoàn viên mới được diễn ra thường xuyên, trong đó cao điểm là dịp kỷ niệm </w:t>
      </w:r>
      <w:r w:rsidRPr="00052645">
        <w:rPr>
          <w:sz w:val="22"/>
          <w:szCs w:val="22"/>
          <w:lang w:val="sv-SE"/>
        </w:rPr>
        <w:t>kỷ niệm 90 năm Ngày thành lập Đoàn TNCS Hồ Chí Minh gắn với việc tổ chức</w:t>
      </w:r>
      <w:r w:rsidRPr="00052645">
        <w:rPr>
          <w:sz w:val="22"/>
          <w:szCs w:val="22"/>
        </w:rPr>
        <w:t xml:space="preserve"> lớp “</w:t>
      </w:r>
      <w:r w:rsidRPr="00052645">
        <w:rPr>
          <w:sz w:val="22"/>
          <w:szCs w:val="22"/>
          <w:lang w:val="sv-SE"/>
        </w:rPr>
        <w:t>Đoàn viên 90 năm Ngày thành lập Đoàn TNCS Hồ Chí Minh”.</w:t>
      </w:r>
    </w:p>
  </w:footnote>
  <w:footnote w:id="13">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Các đồng </w:t>
      </w:r>
      <w:r>
        <w:rPr>
          <w:sz w:val="22"/>
          <w:szCs w:val="22"/>
        </w:rPr>
        <w:t>được</w:t>
      </w:r>
      <w:r w:rsidRPr="00052645">
        <w:rPr>
          <w:sz w:val="22"/>
          <w:szCs w:val="22"/>
        </w:rPr>
        <w:t xml:space="preserve"> kiện toàn vào BCH Tỉnh đoàn khóa XVIII</w:t>
      </w:r>
      <w:r>
        <w:rPr>
          <w:sz w:val="22"/>
          <w:szCs w:val="22"/>
        </w:rPr>
        <w:t xml:space="preserve"> trong năm 2021</w:t>
      </w:r>
      <w:r w:rsidRPr="00052645">
        <w:rPr>
          <w:sz w:val="22"/>
          <w:szCs w:val="22"/>
        </w:rPr>
        <w:t xml:space="preserve">, gồm: Đ/c </w:t>
      </w:r>
      <w:r w:rsidRPr="00052645">
        <w:rPr>
          <w:color w:val="000000"/>
          <w:sz w:val="22"/>
          <w:szCs w:val="22"/>
        </w:rPr>
        <w:t>Nguyễn Thị Bích Phương – Bí thư huyện đoàn Thọ Xuân; Đ/c Phạm Hoàng Dung – Bí thư huyện đoàn Ngọc Lặc; Đ/c Phùng Thị Tố Linh – Bí thư huyện đoàn Đông Sơn; Đ/c Lê Thị Kim Oanh – Bí thư huyện đoàn Yên Định; Đ/c Trần Thị Thu Hà – Bí thư Thị đoàn Bỉm Sơn; Đ/c Lê Đức Đạt – Bí thư Đoàn trường ĐHHĐ; Đ/c Lê Thị Chuyên – Bí thư huyện đoàn Đông Sơn; Đ/c Bùi Ngọc Danh – Trợ Lý Thanh niên Bộ chỉ huy Quân sự tỉnh Thanh Hóa.</w:t>
      </w:r>
    </w:p>
  </w:footnote>
  <w:footnote w:id="14">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Bầu bổ sung đồng chí Đặng Thị Hồng – Phó Ban thanh thiếu nhi trường học; Đ/c Lê Ngọc Ánh – Phó Ban TCKT, Đ/c Phùng Tố Linh – Phó Ban Tuyên giáo Tỉnh đoàn tham gia UV BTV Tỉnh đoàn khóa XVIII, nhiệm kỳ 2017 – 2022.</w:t>
      </w:r>
    </w:p>
  </w:footnote>
  <w:footnote w:id="15">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Đồng chí </w:t>
      </w:r>
      <w:r w:rsidRPr="00052645">
        <w:rPr>
          <w:bCs/>
          <w:color w:val="000000"/>
          <w:sz w:val="22"/>
          <w:szCs w:val="22"/>
          <w:shd w:val="clear" w:color="auto" w:fill="FFFFFF"/>
        </w:rPr>
        <w:t>Phùng Tố Linh</w:t>
      </w:r>
      <w:r w:rsidRPr="00052645">
        <w:rPr>
          <w:color w:val="000000"/>
          <w:sz w:val="22"/>
          <w:szCs w:val="22"/>
          <w:shd w:val="clear" w:color="auto" w:fill="FFFFFF"/>
        </w:rPr>
        <w:t> - Ủy viên Ban Thường vụ, Trưởng Ban Tuyên giáo Tỉnh đoàn được bầu giữ chức vụ Phó Bí thư Tỉnh đoàn</w:t>
      </w:r>
    </w:p>
  </w:footnote>
  <w:footnote w:id="16">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Đ</w:t>
      </w:r>
      <w:r w:rsidRPr="00052645">
        <w:rPr>
          <w:color w:val="000000"/>
          <w:sz w:val="22"/>
          <w:szCs w:val="22"/>
          <w:shd w:val="clear" w:color="auto" w:fill="FFFFFF"/>
        </w:rPr>
        <w:t>ồng chí </w:t>
      </w:r>
      <w:r w:rsidRPr="00052645">
        <w:rPr>
          <w:bCs/>
          <w:color w:val="000000"/>
          <w:sz w:val="22"/>
          <w:szCs w:val="22"/>
          <w:shd w:val="clear" w:color="auto" w:fill="FFFFFF"/>
        </w:rPr>
        <w:t>Đặng Thị Hồng</w:t>
      </w:r>
      <w:r w:rsidRPr="00052645">
        <w:rPr>
          <w:color w:val="000000"/>
          <w:sz w:val="22"/>
          <w:szCs w:val="22"/>
          <w:shd w:val="clear" w:color="auto" w:fill="FFFFFF"/>
        </w:rPr>
        <w:t> - Ủy viên Ban Thường vụ, Trưởng Ban Thanh thiếu nhi Trường học Tỉnh đoàn được bầu giữ chức vụ Phó Chủ tịch Hội Đồng đội tỉnh nhiệm kỳ 2017 – 2022.</w:t>
      </w:r>
    </w:p>
  </w:footnote>
  <w:footnote w:id="17">
    <w:p w:rsidR="004B617D" w:rsidRPr="00496672" w:rsidRDefault="004B617D" w:rsidP="00052645">
      <w:pPr>
        <w:spacing w:before="20" w:after="40" w:line="24" w:lineRule="atLeast"/>
        <w:ind w:firstLine="720"/>
        <w:jc w:val="both"/>
        <w:rPr>
          <w:sz w:val="22"/>
          <w:szCs w:val="22"/>
          <w:lang w:val="sv-SE"/>
        </w:rPr>
      </w:pPr>
      <w:r w:rsidRPr="00496672">
        <w:rPr>
          <w:rStyle w:val="FootnoteReference"/>
          <w:sz w:val="22"/>
          <w:szCs w:val="22"/>
        </w:rPr>
        <w:footnoteRef/>
      </w:r>
      <w:r w:rsidRPr="00496672">
        <w:rPr>
          <w:sz w:val="22"/>
          <w:szCs w:val="22"/>
          <w:lang w:val="pt-BR"/>
        </w:rPr>
        <w:t xml:space="preserve">Ban Thường vụ Tỉnh đoàn chỉ đạo Ban Thường vụ Đoàn khối các cơ quan và doanh nghiệp tỉnh tổ chức điểm cấp tỉnh </w:t>
      </w:r>
      <w:r w:rsidRPr="00496672">
        <w:rPr>
          <w:sz w:val="22"/>
          <w:szCs w:val="22"/>
        </w:rPr>
        <w:t>diễn đàn “Tuổi trẻ Thanh Hóa sắt son niềm tin với Đảng và tuyên dương 15 đảng viên trẻ tiêu biểu” nhân dịp kỷ niệm 90 năm Ngày thành lập Đoàn TNCS Hồ Chí Minh tại trường phổ thông dân tộc nội trú tỉnh, thu hút trên 600 cán bộ ĐVTN, học sinh tham gia.</w:t>
      </w:r>
    </w:p>
  </w:footnote>
  <w:footnote w:id="18">
    <w:p w:rsidR="004B617D" w:rsidRPr="00496672" w:rsidRDefault="004B617D" w:rsidP="00052645">
      <w:pPr>
        <w:pStyle w:val="FootnoteText"/>
        <w:ind w:firstLine="720"/>
        <w:jc w:val="both"/>
        <w:rPr>
          <w:sz w:val="22"/>
          <w:szCs w:val="22"/>
        </w:rPr>
      </w:pPr>
      <w:r w:rsidRPr="00496672">
        <w:rPr>
          <w:rStyle w:val="FootnoteReference"/>
          <w:sz w:val="22"/>
          <w:szCs w:val="22"/>
        </w:rPr>
        <w:footnoteRef/>
      </w:r>
      <w:r w:rsidRPr="00496672">
        <w:rPr>
          <w:sz w:val="22"/>
          <w:szCs w:val="22"/>
        </w:rPr>
        <w:t>Kết quả toàn tỉnh có 4.451 người là đại biểu trẻ tuổi trúng cử Đại biểu Quốc Hội khóa XV và Hội đồng nhân dân các cấp, cụ thể: Trúng cử đại biểu Quốc Hội 02 người đạt 14, 2%; Đại biểu HĐND tỉnh 12 người đạt 14,12 %; đại biểu HĐND huyện 213 người đạt 23,20 người; đại biểu HĐND xã 4.224 đạt 32,12 %.</w:t>
      </w:r>
    </w:p>
  </w:footnote>
  <w:footnote w:id="19">
    <w:p w:rsidR="00AF6299" w:rsidRPr="00634D06" w:rsidRDefault="00AF6299" w:rsidP="00AF6299">
      <w:pPr>
        <w:pStyle w:val="FootnoteText"/>
        <w:ind w:firstLine="720"/>
        <w:jc w:val="both"/>
        <w:rPr>
          <w:sz w:val="24"/>
          <w:szCs w:val="24"/>
        </w:rPr>
      </w:pPr>
      <w:r w:rsidRPr="00634D06">
        <w:rPr>
          <w:rStyle w:val="FootnoteReference"/>
          <w:sz w:val="24"/>
          <w:szCs w:val="24"/>
        </w:rPr>
        <w:footnoteRef/>
      </w:r>
      <w:r w:rsidRPr="00634D06">
        <w:rPr>
          <w:spacing w:val="-2"/>
          <w:sz w:val="24"/>
          <w:szCs w:val="24"/>
        </w:rPr>
        <w:t>Kết quả, toàn tỉnh đã tặng được hơn 300.000 chiếc khẩu trang miễn phí, 10.000 chai nước sát khuẩn, 40.000 mũ chống giọt bắn</w:t>
      </w:r>
      <w:r w:rsidRPr="00634D06">
        <w:rPr>
          <w:rStyle w:val="FootnoteReference"/>
          <w:spacing w:val="-2"/>
          <w:sz w:val="24"/>
          <w:szCs w:val="24"/>
        </w:rPr>
        <w:footnoteRef/>
      </w:r>
      <w:r w:rsidRPr="00634D06">
        <w:rPr>
          <w:spacing w:val="-2"/>
          <w:sz w:val="24"/>
          <w:szCs w:val="24"/>
        </w:rPr>
        <w:t>, huy động hơn 10.000 đoàn viên thanh niên tham gia dọn dẹp vệ sinh các khu chuẩn bị thành khu cách ly với hơn 12.000 ngày công; tặng hơn 10.000 suất ăn san sẻ yêu thương miễn phí cho các y bác sĩ, các chiến sĩ tuyến đầu chống dịch và người trong khu cách ly tập trung</w:t>
      </w:r>
      <w:r w:rsidRPr="00634D06">
        <w:rPr>
          <w:rStyle w:val="FootnoteReference"/>
          <w:spacing w:val="-2"/>
          <w:sz w:val="24"/>
          <w:szCs w:val="24"/>
        </w:rPr>
        <w:footnoteRef/>
      </w:r>
      <w:r w:rsidRPr="00634D06">
        <w:rPr>
          <w:spacing w:val="-2"/>
          <w:sz w:val="24"/>
          <w:szCs w:val="24"/>
        </w:rPr>
        <w:t>; 10.000 cuốn sổ tay nhật ký phòng dịch. Hưởng ứng cuộc vận “Hướng về thành phố mang tên Bác, các cấp bộ đoàn đã quyên góp ủng hộ hơn 460 tấn vật phẩmgồm gạo, mì tôm, miến, lạc, bí,.v.v... Hưởng ứng hoạt động “Hành trình thứ 2 của lốp xe”, chương trình “Triệu túi an sinh” do Trung ương Đoàn phát động,toàn tỉnh đã huy động hơn 2.000 đoàn viên thanh niên tham gia hoạt động, lắp đặt gần 9.000 “Biển báo lốp xe” tuyên truyền về công tác phòng chống dịch Covid – 19; 1250 túi an sinh tặng nhân dân trong khu vực cách ly, phong tỏa</w:t>
      </w:r>
      <w:r w:rsidR="00634D06">
        <w:rPr>
          <w:spacing w:val="-2"/>
          <w:sz w:val="24"/>
          <w:szCs w:val="24"/>
        </w:rPr>
        <w:t>.</w:t>
      </w:r>
    </w:p>
  </w:footnote>
  <w:footnote w:id="20">
    <w:p w:rsidR="004B617D" w:rsidRPr="00177A85" w:rsidRDefault="004B617D" w:rsidP="00177A85">
      <w:pPr>
        <w:tabs>
          <w:tab w:val="left" w:pos="4860"/>
        </w:tabs>
        <w:spacing w:before="20" w:after="40" w:line="264" w:lineRule="auto"/>
        <w:ind w:firstLine="720"/>
        <w:jc w:val="both"/>
        <w:rPr>
          <w:lang w:val="sv-SE"/>
        </w:rPr>
      </w:pPr>
      <w:r w:rsidRPr="00177A85">
        <w:rPr>
          <w:rStyle w:val="FootnoteReference"/>
        </w:rPr>
        <w:footnoteRef/>
      </w:r>
      <w:r w:rsidRPr="00177A85">
        <w:t xml:space="preserve">  Toàn tỉnh </w:t>
      </w:r>
      <w:r w:rsidRPr="00177A85">
        <w:rPr>
          <w:bCs/>
          <w:lang w:val="pt-BR"/>
        </w:rPr>
        <w:t xml:space="preserve">tổ chức hơn 16.325 hoạt động tình nguyện </w:t>
      </w:r>
      <w:r w:rsidRPr="00177A85">
        <w:rPr>
          <w:spacing w:val="-4"/>
          <w:lang w:val="sv-SE"/>
        </w:rPr>
        <w:t>với sự tham gia của 1,2 triệu lượt cán bộ, ĐVTN tham gia</w:t>
      </w:r>
      <w:r w:rsidRPr="00177A85">
        <w:rPr>
          <w:iCs/>
          <w:lang w:val="nl-NL"/>
        </w:rPr>
        <w:t xml:space="preserve">; toàn Đoàn thực hiện 12.615 </w:t>
      </w:r>
      <w:r w:rsidRPr="00177A85">
        <w:rPr>
          <w:lang w:val="sv-SE"/>
        </w:rPr>
        <w:t xml:space="preserve"> công trình, phần việc thanh niên trị giá gần 70 tỷ đồng. </w:t>
      </w:r>
    </w:p>
  </w:footnote>
  <w:footnote w:id="21">
    <w:p w:rsidR="004B617D" w:rsidRPr="00177A85" w:rsidRDefault="004B617D" w:rsidP="00052645">
      <w:pPr>
        <w:pStyle w:val="FootnoteText"/>
        <w:ind w:firstLine="720"/>
        <w:jc w:val="both"/>
        <w:rPr>
          <w:sz w:val="24"/>
          <w:szCs w:val="24"/>
        </w:rPr>
      </w:pPr>
      <w:r w:rsidRPr="00177A85">
        <w:rPr>
          <w:rStyle w:val="FootnoteReference"/>
          <w:sz w:val="24"/>
          <w:szCs w:val="24"/>
        </w:rPr>
        <w:footnoteRef/>
      </w:r>
      <w:r w:rsidRPr="00177A85">
        <w:rPr>
          <w:sz w:val="24"/>
          <w:szCs w:val="24"/>
        </w:rPr>
        <w:t xml:space="preserve"> </w:t>
      </w:r>
      <w:r w:rsidRPr="00177A85">
        <w:rPr>
          <w:sz w:val="24"/>
          <w:szCs w:val="24"/>
          <w:lang w:val="sv-SE"/>
        </w:rPr>
        <w:t xml:space="preserve">Nổi bật như, tu sửa hơn 162  km đường giao thông liên thôn bản; lắp đặt và xây mới 56,9 km đường điện thắp sáng đường quê; 204 tuyến đường thanh niên kiểu mẫu </w:t>
      </w:r>
      <w:r w:rsidRPr="00177A85">
        <w:rPr>
          <w:bCs/>
          <w:sz w:val="24"/>
          <w:szCs w:val="24"/>
          <w:shd w:val="clear" w:color="auto" w:fill="FFFFFF"/>
          <w:lang w:val="de-DE"/>
        </w:rPr>
        <w:t>“Con đường bích họa</w:t>
      </w:r>
      <w:r w:rsidRPr="00177A85">
        <w:rPr>
          <w:sz w:val="24"/>
          <w:szCs w:val="24"/>
          <w:lang w:val="sv-SE"/>
        </w:rPr>
        <w:t xml:space="preserve">”; 21 tuyến đường </w:t>
      </w:r>
      <w:r w:rsidRPr="00177A85">
        <w:rPr>
          <w:bCs/>
          <w:sz w:val="24"/>
          <w:szCs w:val="24"/>
          <w:shd w:val="clear" w:color="auto" w:fill="FFFFFF"/>
          <w:lang w:val="de-DE"/>
        </w:rPr>
        <w:t>“</w:t>
      </w:r>
      <w:r w:rsidRPr="00177A85">
        <w:rPr>
          <w:sz w:val="24"/>
          <w:szCs w:val="24"/>
          <w:lang w:val="sv-SE"/>
        </w:rPr>
        <w:t xml:space="preserve">Cột điện nở hoa”; 312 đường </w:t>
      </w:r>
      <w:r w:rsidRPr="00177A85">
        <w:rPr>
          <w:bCs/>
          <w:sz w:val="24"/>
          <w:szCs w:val="24"/>
          <w:shd w:val="clear" w:color="auto" w:fill="FFFFFF"/>
          <w:lang w:val="de-DE"/>
        </w:rPr>
        <w:t>“Hàng cây thanh niên</w:t>
      </w:r>
      <w:r w:rsidRPr="00177A85">
        <w:rPr>
          <w:sz w:val="24"/>
          <w:szCs w:val="24"/>
          <w:lang w:val="sv-SE"/>
        </w:rPr>
        <w:t xml:space="preserve">”; 62 </w:t>
      </w:r>
      <w:r w:rsidRPr="00177A85">
        <w:rPr>
          <w:bCs/>
          <w:sz w:val="24"/>
          <w:szCs w:val="24"/>
          <w:shd w:val="clear" w:color="auto" w:fill="FFFFFF"/>
          <w:lang w:val="de-DE"/>
        </w:rPr>
        <w:t>“Vườn ươm thanh niên</w:t>
      </w:r>
      <w:r w:rsidRPr="00177A85">
        <w:rPr>
          <w:sz w:val="24"/>
          <w:szCs w:val="24"/>
          <w:lang w:val="sv-SE"/>
        </w:rPr>
        <w:t xml:space="preserve">”; tập huấn chuyển giao tiến bộ KHKT cho 2.450 cán bộ ĐVTN; </w:t>
      </w:r>
      <w:r w:rsidRPr="00177A85">
        <w:rPr>
          <w:sz w:val="24"/>
          <w:szCs w:val="24"/>
        </w:rPr>
        <w:t>khơi thông hơn 65km cống rãnh ven đường, kênh mương nội đồng; dọn vệ sinh hơn 120km</w:t>
      </w:r>
      <w:r w:rsidRPr="00177A85">
        <w:rPr>
          <w:b/>
          <w:sz w:val="24"/>
          <w:szCs w:val="24"/>
        </w:rPr>
        <w:t xml:space="preserve"> </w:t>
      </w:r>
      <w:r w:rsidRPr="00177A85">
        <w:rPr>
          <w:sz w:val="24"/>
          <w:szCs w:val="24"/>
        </w:rPr>
        <w:t>dọc các tuyến</w:t>
      </w:r>
      <w:r w:rsidRPr="00177A85">
        <w:rPr>
          <w:b/>
          <w:sz w:val="24"/>
          <w:szCs w:val="24"/>
        </w:rPr>
        <w:t xml:space="preserve"> </w:t>
      </w:r>
      <w:r w:rsidRPr="00177A85">
        <w:rPr>
          <w:sz w:val="24"/>
          <w:szCs w:val="24"/>
        </w:rPr>
        <w:t>đường giao thông liên thôn thôn, liên xã, liên huyện và đường dọc bờ biển</w:t>
      </w:r>
    </w:p>
  </w:footnote>
  <w:footnote w:id="22">
    <w:p w:rsidR="004B617D" w:rsidRPr="00D17C4B" w:rsidRDefault="004B617D" w:rsidP="00052645">
      <w:pPr>
        <w:pStyle w:val="FootnoteText"/>
        <w:ind w:firstLine="720"/>
        <w:jc w:val="both"/>
        <w:rPr>
          <w:sz w:val="24"/>
          <w:szCs w:val="24"/>
        </w:rPr>
      </w:pPr>
      <w:r w:rsidRPr="00052645">
        <w:rPr>
          <w:rStyle w:val="FootnoteReference"/>
          <w:sz w:val="22"/>
          <w:szCs w:val="22"/>
        </w:rPr>
        <w:footnoteRef/>
      </w:r>
      <w:r w:rsidRPr="00052645">
        <w:rPr>
          <w:sz w:val="22"/>
          <w:szCs w:val="22"/>
        </w:rPr>
        <w:t xml:space="preserve"> </w:t>
      </w:r>
      <w:r w:rsidRPr="00D17C4B">
        <w:rPr>
          <w:bCs/>
          <w:spacing w:val="-4"/>
          <w:sz w:val="24"/>
          <w:szCs w:val="24"/>
        </w:rPr>
        <w:t xml:space="preserve">Toàn tỉnh trồng mới trên </w:t>
      </w:r>
      <w:r>
        <w:rPr>
          <w:bCs/>
          <w:spacing w:val="-4"/>
          <w:sz w:val="24"/>
          <w:szCs w:val="24"/>
        </w:rPr>
        <w:t>390</w:t>
      </w:r>
      <w:r w:rsidRPr="00D17C4B">
        <w:rPr>
          <w:bCs/>
          <w:spacing w:val="-4"/>
          <w:sz w:val="24"/>
          <w:szCs w:val="24"/>
        </w:rPr>
        <w:t>.</w:t>
      </w:r>
      <w:r>
        <w:rPr>
          <w:bCs/>
          <w:spacing w:val="-4"/>
          <w:sz w:val="24"/>
          <w:szCs w:val="24"/>
        </w:rPr>
        <w:t>045</w:t>
      </w:r>
      <w:r w:rsidRPr="00D17C4B">
        <w:rPr>
          <w:bCs/>
          <w:spacing w:val="-4"/>
          <w:sz w:val="24"/>
          <w:szCs w:val="24"/>
        </w:rPr>
        <w:t>5 nghìn cây xanh; tổ chức 04 đợt đồng loạt toàn tỉnh ra quân hưởng ứng Ngày chủ Nhật xanh và Hãy làm sạch biển  xanh thu hút hơn 25.000 lượt cán bộ, ĐVTN tham gia; duy trì củng cố kiện toàn 200 mô hình “Dòng sông không rác thải”, thành lập mới 54 đội hình “Thanh niên xung kích bảo vệ môi trường” nâng tổng số CLB thanh niên xung kích bảo vệ môi trường của toàn tỉnh lên 315 câu lạc bộ.</w:t>
      </w:r>
    </w:p>
  </w:footnote>
  <w:footnote w:id="23">
    <w:p w:rsidR="004B617D" w:rsidRPr="00A73F27" w:rsidRDefault="004B617D" w:rsidP="00A73F27">
      <w:pPr>
        <w:pStyle w:val="FootnoteText"/>
        <w:ind w:firstLine="720"/>
        <w:jc w:val="both"/>
        <w:rPr>
          <w:sz w:val="24"/>
          <w:szCs w:val="24"/>
        </w:rPr>
      </w:pPr>
      <w:r w:rsidRPr="00A73F27">
        <w:rPr>
          <w:rStyle w:val="FootnoteReference"/>
          <w:sz w:val="24"/>
          <w:szCs w:val="24"/>
        </w:rPr>
        <w:footnoteRef/>
      </w:r>
      <w:r w:rsidRPr="00A73F27">
        <w:rPr>
          <w:sz w:val="24"/>
          <w:szCs w:val="24"/>
        </w:rPr>
        <w:t xml:space="preserve"> Tháng Thanh niên năm 2021 được các cấp bộ đoàn triển khải hiệu quả là một trong số các đợn  được Ban Thường vụ Trung ương Đoàn ghi nhấn đánh giá và tặng Bằng khen đơn vị có thành tích xuất sắc trong tổ chức các hoạt động Thánh Thanh niên năm 2021.</w:t>
      </w:r>
    </w:p>
  </w:footnote>
  <w:footnote w:id="24">
    <w:p w:rsidR="004B617D" w:rsidRPr="00646C9B" w:rsidRDefault="004B617D" w:rsidP="00A73F27">
      <w:pPr>
        <w:pStyle w:val="FootnoteText"/>
        <w:ind w:firstLine="720"/>
        <w:jc w:val="both"/>
        <w:rPr>
          <w:sz w:val="24"/>
          <w:szCs w:val="24"/>
        </w:rPr>
      </w:pPr>
      <w:r w:rsidRPr="00A73F27">
        <w:rPr>
          <w:rStyle w:val="FootnoteReference"/>
          <w:sz w:val="24"/>
          <w:szCs w:val="24"/>
        </w:rPr>
        <w:footnoteRef/>
      </w:r>
      <w:r w:rsidRPr="00A73F27">
        <w:rPr>
          <w:sz w:val="24"/>
          <w:szCs w:val="24"/>
        </w:rPr>
        <w:t xml:space="preserve"> </w:t>
      </w:r>
      <w:r w:rsidRPr="00A73F27">
        <w:rPr>
          <w:sz w:val="24"/>
          <w:szCs w:val="24"/>
          <w:lang w:val="sv-SE"/>
        </w:rPr>
        <w:t>Các hoạt động Chiến dịch Thanh niên</w:t>
      </w:r>
      <w:r w:rsidRPr="00646C9B">
        <w:rPr>
          <w:sz w:val="24"/>
          <w:szCs w:val="24"/>
          <w:lang w:val="sv-SE"/>
        </w:rPr>
        <w:t xml:space="preserve"> tình nguyện hè năm 2021 được triển khai một cách linh động, đa dạng, phù hợp với các điều kiện phòng chống dịch bệnh Covid 19</w:t>
      </w:r>
      <w:r w:rsidRPr="00646C9B">
        <w:rPr>
          <w:rStyle w:val="FootnoteReference"/>
          <w:sz w:val="24"/>
          <w:szCs w:val="24"/>
          <w:lang w:val="sv-SE"/>
        </w:rPr>
        <w:footnoteRef/>
      </w:r>
      <w:r w:rsidRPr="00646C9B">
        <w:rPr>
          <w:sz w:val="24"/>
          <w:szCs w:val="24"/>
          <w:lang w:val="sv-SE"/>
        </w:rPr>
        <w:t>, kết quả đã có 10/12 chỉ thiêu thành thành và hoàn thành vượt mức kế hoạch đề ra, 02 chỉ tiêu đạt trên 80% chỉ tiêu của kế hoạch.</w:t>
      </w:r>
    </w:p>
  </w:footnote>
  <w:footnote w:id="25">
    <w:p w:rsidR="004B617D" w:rsidRPr="00FA2CE8" w:rsidRDefault="004B617D" w:rsidP="00052645">
      <w:pPr>
        <w:spacing w:line="24" w:lineRule="atLeast"/>
        <w:ind w:firstLine="720"/>
        <w:jc w:val="both"/>
        <w:rPr>
          <w:color w:val="FF0000"/>
          <w:lang w:val="sv-SE"/>
        </w:rPr>
      </w:pPr>
      <w:r w:rsidRPr="00052645">
        <w:rPr>
          <w:rStyle w:val="FootnoteReference"/>
          <w:sz w:val="22"/>
          <w:szCs w:val="22"/>
        </w:rPr>
        <w:footnoteRef/>
      </w:r>
      <w:r w:rsidRPr="00052645">
        <w:rPr>
          <w:sz w:val="22"/>
          <w:szCs w:val="22"/>
          <w:lang w:val="sv-SE"/>
        </w:rPr>
        <w:t xml:space="preserve"> </w:t>
      </w:r>
      <w:r w:rsidRPr="00FA2CE8">
        <w:t xml:space="preserve">BTV Tỉnh đoàn, phối hợp với Báo Tiền Phong và Quỹ Thiện Tâm (thuộc Tập đoàn Vingroup) tổ chức các đoàn đi thăm, trao tặng gần 1.000 suất quà tết, mỗi suất trị giá 600.000đ cho các hộ nghèo có hoàn cảnh khó khăn tại huyện Quan Sơn, Thường Xuân, Thạch Thành, Hậu Lộc, Hoằng Hóa. Trao </w:t>
      </w:r>
      <w:r w:rsidRPr="00FA2CE8">
        <w:rPr>
          <w:bCs/>
          <w:color w:val="000000" w:themeColor="text1"/>
        </w:rPr>
        <w:t xml:space="preserve">tặng 20 suất quà cho thanh niên công nhân tại phường Quảng Thọ, thành phố Sầm Sơn. </w:t>
      </w:r>
    </w:p>
  </w:footnote>
  <w:footnote w:id="26">
    <w:p w:rsidR="004B617D" w:rsidRPr="00FA2CE8" w:rsidRDefault="004B617D" w:rsidP="00052645">
      <w:pPr>
        <w:pStyle w:val="FootnoteText"/>
        <w:ind w:firstLine="720"/>
        <w:jc w:val="both"/>
        <w:rPr>
          <w:sz w:val="24"/>
          <w:szCs w:val="24"/>
        </w:rPr>
      </w:pPr>
      <w:r w:rsidRPr="00FA2CE8">
        <w:rPr>
          <w:rStyle w:val="FootnoteReference"/>
          <w:sz w:val="24"/>
          <w:szCs w:val="24"/>
        </w:rPr>
        <w:footnoteRef/>
      </w:r>
      <w:r w:rsidRPr="00FA2CE8">
        <w:rPr>
          <w:sz w:val="24"/>
          <w:szCs w:val="24"/>
        </w:rPr>
        <w:t xml:space="preserve"> Các đơn vị tiêu biểu như: Đoàn khối CQ&amp;DN tỉnh; Đoàn trường Cao đẳng Y tế Thanh Hóa, Đoàn trường Đại học Hồng Đức; huyện đoàn Triệu Sơn.</w:t>
      </w:r>
    </w:p>
  </w:footnote>
  <w:footnote w:id="27">
    <w:p w:rsidR="0046639E" w:rsidRPr="00D044DC" w:rsidRDefault="0046639E" w:rsidP="0046639E">
      <w:pPr>
        <w:spacing w:before="20" w:after="40" w:line="264" w:lineRule="auto"/>
        <w:ind w:firstLine="720"/>
        <w:jc w:val="both"/>
        <w:rPr>
          <w:sz w:val="28"/>
          <w:szCs w:val="28"/>
        </w:rPr>
      </w:pPr>
      <w:r w:rsidRPr="00D044DC">
        <w:rPr>
          <w:rStyle w:val="FootnoteReference"/>
        </w:rPr>
        <w:footnoteRef/>
      </w:r>
      <w:r w:rsidR="00C66BA3" w:rsidRPr="00D044DC">
        <w:rPr>
          <w:spacing w:val="-2"/>
        </w:rPr>
        <w:t xml:space="preserve"> </w:t>
      </w:r>
      <w:r w:rsidRPr="00D044DC">
        <w:rPr>
          <w:spacing w:val="-2"/>
        </w:rPr>
        <w:t xml:space="preserve">Năm 2021, Ban Thường vụ Tỉnh đoàn đã </w:t>
      </w:r>
      <w:r w:rsidR="00C66BA3" w:rsidRPr="00D044DC">
        <w:t xml:space="preserve">phát động cuộc thi </w:t>
      </w:r>
      <w:r w:rsidRPr="00D044DC">
        <w:t xml:space="preserve"> “</w:t>
      </w:r>
      <w:r w:rsidRPr="00D044DC">
        <w:rPr>
          <w:i/>
        </w:rPr>
        <w:t xml:space="preserve">Sáng tạo thanh thiếu niên nhi đồng” </w:t>
      </w:r>
      <w:r w:rsidRPr="00D044DC">
        <w:t>thu hút 160 mô hình, sản phẩm thanh thiếu nhi tham gia</w:t>
      </w:r>
      <w:r w:rsidRPr="00D044DC">
        <w:rPr>
          <w:i/>
        </w:rPr>
        <w:t xml:space="preserve">; </w:t>
      </w:r>
      <w:r w:rsidRPr="00D044DC">
        <w:t>tổ chức</w:t>
      </w:r>
      <w:r w:rsidR="00C66BA3" w:rsidRPr="00D044DC">
        <w:t xml:space="preserve"> 0</w:t>
      </w:r>
      <w:r w:rsidRPr="00D044DC">
        <w:t>2 cuộc thi “Ý tưởng khởi nghiệp trong ĐVTN” lần thứ 8, thứ 9 và phát động cuộc thi “Ý tưởng khởi nghiệp trong ĐVTN” lần 10 năm 2022.</w:t>
      </w:r>
    </w:p>
  </w:footnote>
  <w:footnote w:id="28">
    <w:p w:rsidR="004B617D" w:rsidRPr="00451A43" w:rsidRDefault="004B617D" w:rsidP="00052645">
      <w:pPr>
        <w:pStyle w:val="FootnoteText"/>
        <w:ind w:firstLine="720"/>
        <w:jc w:val="both"/>
        <w:rPr>
          <w:sz w:val="24"/>
          <w:szCs w:val="24"/>
        </w:rPr>
      </w:pPr>
      <w:r w:rsidRPr="00451A43">
        <w:rPr>
          <w:rStyle w:val="FootnoteReference"/>
          <w:sz w:val="24"/>
          <w:szCs w:val="24"/>
        </w:rPr>
        <w:footnoteRef/>
      </w:r>
      <w:r w:rsidRPr="00451A43">
        <w:rPr>
          <w:bCs/>
          <w:color w:val="000000" w:themeColor="text1"/>
          <w:spacing w:val="-4"/>
          <w:sz w:val="24"/>
          <w:szCs w:val="24"/>
        </w:rPr>
        <w:t xml:space="preserve"> Trong số </w:t>
      </w:r>
      <w:r w:rsidRPr="00451A43">
        <w:rPr>
          <w:sz w:val="24"/>
          <w:szCs w:val="24"/>
          <w:lang w:val="de-DE"/>
        </w:rPr>
        <w:t>3</w:t>
      </w:r>
      <w:r w:rsidRPr="00451A43">
        <w:rPr>
          <w:sz w:val="24"/>
          <w:szCs w:val="24"/>
        </w:rPr>
        <w:t>.</w:t>
      </w:r>
      <w:r w:rsidRPr="00451A43">
        <w:rPr>
          <w:sz w:val="24"/>
          <w:szCs w:val="24"/>
          <w:lang w:val="de-DE"/>
        </w:rPr>
        <w:t>873</w:t>
      </w:r>
      <w:r w:rsidRPr="00451A43">
        <w:rPr>
          <w:sz w:val="24"/>
          <w:szCs w:val="24"/>
        </w:rPr>
        <w:t xml:space="preserve"> thanh niên ưu tú lên đường làm nghĩa vụ quân sự,</w:t>
      </w:r>
      <w:r w:rsidRPr="00451A43">
        <w:rPr>
          <w:bCs/>
          <w:color w:val="000000" w:themeColor="text1"/>
          <w:spacing w:val="-4"/>
          <w:sz w:val="24"/>
          <w:szCs w:val="24"/>
        </w:rPr>
        <w:t xml:space="preserve"> có 3.503 thanh niên nhập ngũ vào 17 đơn vị Quân đội,  370 thanh niên nhập ngũ vào 5 đơn vị thuộc Bộ Công an.</w:t>
      </w:r>
    </w:p>
  </w:footnote>
  <w:footnote w:id="29">
    <w:p w:rsidR="004B617D" w:rsidRPr="001A7D65" w:rsidRDefault="004B617D" w:rsidP="00052645">
      <w:pPr>
        <w:ind w:firstLine="720"/>
        <w:jc w:val="both"/>
        <w:rPr>
          <w:color w:val="000000" w:themeColor="text1"/>
        </w:rPr>
      </w:pPr>
      <w:r w:rsidRPr="001A7D65">
        <w:rPr>
          <w:rStyle w:val="FootnoteReference"/>
        </w:rPr>
        <w:footnoteRef/>
      </w:r>
      <w:r w:rsidRPr="001A7D65">
        <w:t xml:space="preserve"> Trong số 51 căn nhà, có </w:t>
      </w:r>
      <w:r w:rsidRPr="001A7D65">
        <w:rPr>
          <w:color w:val="000000" w:themeColor="text1"/>
          <w:spacing w:val="-4"/>
          <w:shd w:val="clear" w:color="auto" w:fill="FFFFFF"/>
        </w:rPr>
        <w:t>06 nhà tại bản Lốc Hà,  19 nhà tại Bản Cặt; 03 nhà tại Bản Pá Hộc; 03 nhà tại Bản Chim; 10 nhà tại Bản Kéo Hượn; 11 nhà tại Bản Kéo Té.</w:t>
      </w:r>
    </w:p>
  </w:footnote>
  <w:footnote w:id="30">
    <w:p w:rsidR="004B617D" w:rsidRPr="001A7D65" w:rsidRDefault="004B617D" w:rsidP="00052645">
      <w:pPr>
        <w:pStyle w:val="FootnoteText"/>
        <w:ind w:firstLine="720"/>
        <w:jc w:val="both"/>
        <w:rPr>
          <w:sz w:val="24"/>
          <w:szCs w:val="24"/>
        </w:rPr>
      </w:pPr>
      <w:r w:rsidRPr="001A7D65">
        <w:rPr>
          <w:rStyle w:val="FootnoteReference"/>
          <w:sz w:val="24"/>
          <w:szCs w:val="24"/>
        </w:rPr>
        <w:footnoteRef/>
      </w:r>
      <w:r w:rsidRPr="001A7D65">
        <w:rPr>
          <w:sz w:val="24"/>
          <w:szCs w:val="24"/>
        </w:rPr>
        <w:t xml:space="preserve"> Cuộc thi Olympic Tiếng anh dành cho cán bộ trẻ lần thứ III năm 2021; cuộc thi giọng hát hay tiếng Anh dành cho cán bộ Đoàn, Hội toàn quốc năm 2021; cuộc thi khởi nghiệp trong thanh niên nông thôn lần thứ III, năm 2021; cuộc thi viết “Người thầy của tôi” năm 2021.</w:t>
      </w:r>
    </w:p>
  </w:footnote>
  <w:footnote w:id="31">
    <w:p w:rsidR="004B617D" w:rsidRPr="001A7D65" w:rsidRDefault="004B617D" w:rsidP="00052645">
      <w:pPr>
        <w:pStyle w:val="FootnoteText"/>
        <w:spacing w:before="20" w:after="60"/>
        <w:ind w:firstLine="720"/>
        <w:jc w:val="both"/>
        <w:rPr>
          <w:sz w:val="24"/>
          <w:szCs w:val="24"/>
        </w:rPr>
      </w:pPr>
      <w:r w:rsidRPr="001A7D65">
        <w:rPr>
          <w:rStyle w:val="FootnoteReference"/>
          <w:sz w:val="24"/>
          <w:szCs w:val="24"/>
        </w:rPr>
        <w:footnoteRef/>
      </w:r>
      <w:r w:rsidRPr="001A7D65">
        <w:rPr>
          <w:sz w:val="24"/>
          <w:szCs w:val="24"/>
        </w:rPr>
        <w:t xml:space="preserve"> BTV Tỉnh đoàn đã hỗ trợ  xây dựng </w:t>
      </w:r>
      <w:r>
        <w:rPr>
          <w:sz w:val="24"/>
          <w:szCs w:val="24"/>
        </w:rPr>
        <w:t>60</w:t>
      </w:r>
      <w:r w:rsidRPr="001A7D65">
        <w:rPr>
          <w:sz w:val="24"/>
          <w:szCs w:val="24"/>
        </w:rPr>
        <w:t xml:space="preserve"> mô hình cải tạo vườn tạp tại các hộ gia đình.</w:t>
      </w:r>
    </w:p>
  </w:footnote>
  <w:footnote w:id="32">
    <w:p w:rsidR="004B617D" w:rsidRDefault="004B617D" w:rsidP="00E202D7">
      <w:pPr>
        <w:pStyle w:val="FootnoteText"/>
        <w:ind w:firstLine="720"/>
      </w:pPr>
      <w:r>
        <w:rPr>
          <w:rStyle w:val="FootnoteReference"/>
        </w:rPr>
        <w:footnoteRef/>
      </w:r>
      <w:r>
        <w:t xml:space="preserve"> Hiện nay công trình đang trong giai đoạn thi công xây dựng</w:t>
      </w:r>
    </w:p>
  </w:footnote>
  <w:footnote w:id="33">
    <w:p w:rsidR="004B617D" w:rsidRPr="00052645" w:rsidRDefault="004B617D" w:rsidP="00052645">
      <w:pPr>
        <w:shd w:val="clear" w:color="auto" w:fill="FFFFFF"/>
        <w:ind w:firstLine="720"/>
        <w:jc w:val="both"/>
        <w:rPr>
          <w:color w:val="000000" w:themeColor="text1"/>
          <w:sz w:val="22"/>
          <w:szCs w:val="22"/>
        </w:rPr>
      </w:pPr>
      <w:r w:rsidRPr="00052645">
        <w:rPr>
          <w:rStyle w:val="FootnoteReference"/>
          <w:sz w:val="22"/>
          <w:szCs w:val="22"/>
        </w:rPr>
        <w:footnoteRef/>
      </w:r>
      <w:r w:rsidRPr="00052645">
        <w:rPr>
          <w:sz w:val="22"/>
          <w:szCs w:val="22"/>
        </w:rPr>
        <w:t xml:space="preserve"> Toàn tỉnh có </w:t>
      </w:r>
      <w:r w:rsidRPr="00052645">
        <w:rPr>
          <w:sz w:val="22"/>
          <w:szCs w:val="22"/>
          <w:shd w:val="clear" w:color="auto" w:fill="FFFFFF"/>
          <w:lang w:val="sv-SE"/>
        </w:rPr>
        <w:t>4.235 suất học bổng được cấp cho học sinh nghèo.</w:t>
      </w:r>
      <w:r w:rsidRPr="00052645">
        <w:rPr>
          <w:sz w:val="22"/>
          <w:szCs w:val="22"/>
        </w:rPr>
        <w:t xml:space="preserve"> </w:t>
      </w:r>
      <w:r w:rsidRPr="00052645">
        <w:rPr>
          <w:color w:val="000000" w:themeColor="text1"/>
          <w:sz w:val="22"/>
          <w:szCs w:val="22"/>
        </w:rPr>
        <w:t xml:space="preserve">BTV Tỉnh đoàn – HĐĐ tỉnh đã trao trang thiết bị học đường </w:t>
      </w:r>
      <w:r w:rsidRPr="00052645">
        <w:rPr>
          <w:color w:val="000000" w:themeColor="text1"/>
          <w:sz w:val="22"/>
          <w:szCs w:val="22"/>
          <w:shd w:val="clear" w:color="auto" w:fill="FFFFFF"/>
        </w:rPr>
        <w:t xml:space="preserve">gồm 02 máy lọc nước và 04 mô hình ngôi nhà thu gom rác với tổng giá trị hơn 30 triệu đồng cho các điểm trường Tiểu học và Trung học cơ sở Thị trấn Hồi Xuân và </w:t>
      </w:r>
      <w:r w:rsidRPr="00052645">
        <w:rPr>
          <w:color w:val="000000" w:themeColor="text1"/>
          <w:sz w:val="22"/>
          <w:szCs w:val="22"/>
        </w:rPr>
        <w:t xml:space="preserve"> tặng 20 suất quà cho học sinh có hoàn cảnh khó khăn của Thị trấn Hồi Xuân huyện Quan Hóa.</w:t>
      </w:r>
    </w:p>
  </w:footnote>
  <w:footnote w:id="34">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w:t>
      </w:r>
      <w:r>
        <w:rPr>
          <w:sz w:val="22"/>
          <w:szCs w:val="22"/>
          <w:lang w:val="nl-NL"/>
        </w:rPr>
        <w:t>T</w:t>
      </w:r>
      <w:r w:rsidRPr="00052645">
        <w:rPr>
          <w:sz w:val="22"/>
          <w:szCs w:val="22"/>
          <w:lang w:val="nl-NL"/>
        </w:rPr>
        <w:t xml:space="preserve">oàn tỉnh có </w:t>
      </w:r>
      <w:r w:rsidR="00B4478E" w:rsidRPr="00B4478E">
        <w:rPr>
          <w:bCs/>
          <w:iCs/>
          <w:spacing w:val="-2"/>
          <w:sz w:val="22"/>
          <w:szCs w:val="22"/>
          <w:lang w:val="nl-NL"/>
        </w:rPr>
        <w:t>94.167</w:t>
      </w:r>
      <w:r w:rsidR="00922BF5" w:rsidRPr="00D81DDD">
        <w:rPr>
          <w:bCs/>
          <w:i/>
          <w:iCs/>
          <w:spacing w:val="-2"/>
          <w:sz w:val="28"/>
          <w:szCs w:val="28"/>
          <w:lang w:val="nl-NL"/>
        </w:rPr>
        <w:t xml:space="preserve"> </w:t>
      </w:r>
      <w:r w:rsidRPr="00052645">
        <w:rPr>
          <w:sz w:val="22"/>
          <w:szCs w:val="22"/>
          <w:lang w:val="nl-NL"/>
        </w:rPr>
        <w:t>thiếu nhi có hoàn cảnh khó khăn được hỗ trợ, giúp đỡ.</w:t>
      </w:r>
    </w:p>
  </w:footnote>
  <w:footnote w:id="35">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w:t>
      </w:r>
      <w:r>
        <w:rPr>
          <w:sz w:val="22"/>
          <w:szCs w:val="22"/>
        </w:rPr>
        <w:t>Toàn tỉnh</w:t>
      </w:r>
      <w:r w:rsidRPr="00052645">
        <w:rPr>
          <w:sz w:val="22"/>
          <w:szCs w:val="22"/>
        </w:rPr>
        <w:t xml:space="preserve"> đã </w:t>
      </w:r>
      <w:r w:rsidRPr="00052645">
        <w:rPr>
          <w:sz w:val="22"/>
          <w:szCs w:val="22"/>
          <w:shd w:val="clear" w:color="auto" w:fill="FFFFFF"/>
          <w:lang w:val="sv-SE"/>
        </w:rPr>
        <w:t xml:space="preserve">khởi công xây dựng </w:t>
      </w:r>
      <w:r w:rsidRPr="00052645">
        <w:rPr>
          <w:sz w:val="22"/>
          <w:szCs w:val="22"/>
          <w:lang w:val="nl-NL"/>
        </w:rPr>
        <w:t xml:space="preserve">36 “Ngôi nhà khăn quàng đỏ” cho các em học sinh có hoàn cảnh khó khăn tại các đơn vị </w:t>
      </w:r>
      <w:r w:rsidRPr="00052645">
        <w:rPr>
          <w:spacing w:val="-6"/>
          <w:sz w:val="22"/>
          <w:szCs w:val="22"/>
          <w:lang w:val="nl-NL"/>
        </w:rPr>
        <w:t>Như Thanh, Thường Xuân, Triệu Sơn, Hà Trung, Nghi Sơn, Hậu Lộc với kinh phí hỗ trợ mỗi nhà trị giá 50 triệu đồng.</w:t>
      </w:r>
    </w:p>
  </w:footnote>
  <w:footnote w:id="36">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w:t>
      </w:r>
      <w:r w:rsidRPr="00052645">
        <w:rPr>
          <w:sz w:val="22"/>
          <w:szCs w:val="22"/>
          <w:lang w:val="nl-NL"/>
        </w:rPr>
        <w:t xml:space="preserve">BTV Tỉnh đoàn triển khai </w:t>
      </w:r>
      <w:r w:rsidRPr="00052645">
        <w:rPr>
          <w:bCs/>
          <w:spacing w:val="-2"/>
          <w:sz w:val="22"/>
          <w:szCs w:val="22"/>
        </w:rPr>
        <w:t xml:space="preserve">Đề án ĐTN tham gia phòng chống đuối nước cho trẻ em năm 2021, xây mới 03 bể bơi cho thiếu nhi, tổng trị giá 250 triệu đồng, tại các </w:t>
      </w:r>
      <w:r w:rsidRPr="00052645">
        <w:rPr>
          <w:sz w:val="22"/>
          <w:szCs w:val="22"/>
        </w:rPr>
        <w:t>Xã Phú Sơn thị xã Nghi Sơn, xã Xuân Cao huyện Thường Xuân, trường Tiểu học Ngọc Trạo, phường Ngọc Trạo thị xã Bỉm Sơn.</w:t>
      </w:r>
    </w:p>
  </w:footnote>
  <w:footnote w:id="37">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Toàn tỉnh có </w:t>
      </w:r>
      <w:r w:rsidRPr="00052645">
        <w:rPr>
          <w:sz w:val="22"/>
          <w:szCs w:val="22"/>
          <w:lang w:val="nl-NL"/>
        </w:rPr>
        <w:t>397.523/ 428.923 thiếu nhi thực hiện chương trình rèn luyện đội viên;</w:t>
      </w:r>
    </w:p>
  </w:footnote>
  <w:footnote w:id="38">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Toàn tỉnh có </w:t>
      </w:r>
      <w:r w:rsidRPr="00052645">
        <w:rPr>
          <w:sz w:val="22"/>
          <w:szCs w:val="22"/>
          <w:lang w:val="nl-NL"/>
        </w:rPr>
        <w:t>73.930 học sinh tham gia cuộc thi.</w:t>
      </w:r>
    </w:p>
  </w:footnote>
  <w:footnote w:id="39">
    <w:p w:rsidR="004B617D" w:rsidRPr="00052645" w:rsidRDefault="004B617D" w:rsidP="00052645">
      <w:pPr>
        <w:pStyle w:val="FootnoteText"/>
        <w:ind w:firstLine="720"/>
        <w:jc w:val="both"/>
        <w:rPr>
          <w:spacing w:val="-6"/>
          <w:sz w:val="22"/>
          <w:szCs w:val="22"/>
        </w:rPr>
      </w:pPr>
      <w:r w:rsidRPr="00052645">
        <w:rPr>
          <w:rStyle w:val="FootnoteReference"/>
          <w:spacing w:val="-6"/>
          <w:sz w:val="22"/>
          <w:szCs w:val="22"/>
        </w:rPr>
        <w:footnoteRef/>
      </w:r>
      <w:r w:rsidRPr="00052645">
        <w:rPr>
          <w:spacing w:val="-6"/>
          <w:sz w:val="22"/>
          <w:szCs w:val="22"/>
        </w:rPr>
        <w:t xml:space="preserve"> Có </w:t>
      </w:r>
      <w:r w:rsidRPr="00052645">
        <w:rPr>
          <w:spacing w:val="-6"/>
          <w:sz w:val="22"/>
          <w:szCs w:val="22"/>
          <w:lang w:val="nl-NL"/>
        </w:rPr>
        <w:t xml:space="preserve">450/1.292 liên đội trường học tổ chức Ngày hội </w:t>
      </w:r>
      <w:r w:rsidRPr="00052645">
        <w:rPr>
          <w:spacing w:val="-6"/>
          <w:sz w:val="22"/>
          <w:szCs w:val="22"/>
          <w:lang w:val="de-DE"/>
        </w:rPr>
        <w:t>“Thiếu nhi vui khỏe - Tiến bước lên đoàn</w:t>
      </w:r>
      <w:r w:rsidRPr="00052645">
        <w:rPr>
          <w:bCs/>
          <w:spacing w:val="-6"/>
          <w:sz w:val="22"/>
          <w:szCs w:val="22"/>
          <w:shd w:val="clear" w:color="auto" w:fill="FFFFFF"/>
        </w:rPr>
        <w:t>”</w:t>
      </w:r>
    </w:p>
  </w:footnote>
  <w:footnote w:id="40">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w:t>
      </w:r>
      <w:r w:rsidRPr="00052645">
        <w:rPr>
          <w:spacing w:val="-2"/>
          <w:sz w:val="22"/>
          <w:szCs w:val="22"/>
          <w:shd w:val="clear" w:color="auto" w:fill="FFFFFF"/>
        </w:rPr>
        <w:t xml:space="preserve">Phối hợp với Sở Giáo dục và Đào tạo - Hội Chữ thập Đỏ tỉnh Thanh Hóa tổ chức Hội thi Chỉ huy Đội - Phụ trách Sao giỏi cấp tỉnh năm học 2020 – 2021; </w:t>
      </w:r>
      <w:r w:rsidRPr="00052645">
        <w:rPr>
          <w:spacing w:val="-2"/>
          <w:sz w:val="22"/>
          <w:szCs w:val="22"/>
        </w:rPr>
        <w:t xml:space="preserve">Phối hợp với Hội Đồng Đội Trung ương tổ </w:t>
      </w:r>
      <w:r w:rsidRPr="00052645">
        <w:rPr>
          <w:spacing w:val="-2"/>
          <w:sz w:val="22"/>
          <w:szCs w:val="22"/>
          <w:shd w:val="clear" w:color="auto" w:fill="FFFFFF"/>
        </w:rPr>
        <w:t xml:space="preserve">Hành trình đến địa chỉ đỏ và các hoạt động an sinh xã hội tại huyện Quảng Xương; </w:t>
      </w:r>
      <w:r w:rsidRPr="00052645">
        <w:rPr>
          <w:spacing w:val="-2"/>
          <w:sz w:val="22"/>
          <w:szCs w:val="22"/>
          <w:lang w:val="nl-NL"/>
        </w:rPr>
        <w:t xml:space="preserve">tổ chức điểm </w:t>
      </w:r>
      <w:r w:rsidRPr="00052645">
        <w:rPr>
          <w:spacing w:val="-2"/>
          <w:sz w:val="22"/>
          <w:szCs w:val="22"/>
          <w:shd w:val="clear" w:color="auto" w:fill="FFFFFF"/>
        </w:rPr>
        <w:t>chương trình sinh hoạt chuyên đề “Xây dựng tình bạn đẹp – Nói không với bạo lực học đường” tại liên đội trường Tiểu học &amp; THCS Nguyễn Xuân Nguyên - huyện Quảng Xương; phối hợp với Công ty xi măng Long Sơn tổ chức Lễ khởi công xây dựng nhà khăn quàng đỏ cho</w:t>
      </w:r>
      <w:r>
        <w:rPr>
          <w:spacing w:val="-2"/>
          <w:sz w:val="22"/>
          <w:szCs w:val="22"/>
          <w:shd w:val="clear" w:color="auto" w:fill="FFFFFF"/>
        </w:rPr>
        <w:t xml:space="preserve"> học sinh có hoàn cảnh khó khăn trên địa bàn huyện Quảng Xương</w:t>
      </w:r>
      <w:r w:rsidRPr="00052645">
        <w:rPr>
          <w:spacing w:val="-2"/>
          <w:sz w:val="22"/>
          <w:szCs w:val="22"/>
          <w:shd w:val="clear" w:color="auto" w:fill="FFFFFF"/>
        </w:rPr>
        <w:t>.</w:t>
      </w:r>
    </w:p>
  </w:footnote>
  <w:footnote w:id="41">
    <w:p w:rsidR="004B617D" w:rsidRPr="00052645" w:rsidRDefault="004B617D" w:rsidP="00052645">
      <w:pPr>
        <w:pStyle w:val="FootnoteText"/>
        <w:ind w:firstLine="720"/>
        <w:jc w:val="both"/>
        <w:rPr>
          <w:sz w:val="22"/>
          <w:szCs w:val="22"/>
        </w:rPr>
      </w:pPr>
      <w:r w:rsidRPr="00052645">
        <w:rPr>
          <w:rStyle w:val="FootnoteReference"/>
          <w:sz w:val="22"/>
          <w:szCs w:val="22"/>
        </w:rPr>
        <w:footnoteRef/>
      </w:r>
      <w:r w:rsidRPr="00052645">
        <w:rPr>
          <w:sz w:val="22"/>
          <w:szCs w:val="22"/>
        </w:rPr>
        <w:t xml:space="preserve"> </w:t>
      </w:r>
      <w:r w:rsidRPr="00052645">
        <w:rPr>
          <w:iCs/>
          <w:sz w:val="22"/>
          <w:szCs w:val="22"/>
          <w:lang w:val="it-IT"/>
        </w:rPr>
        <w:t>Lễ mít tinh kỷ niệm 90 năm Ngày thành lập Đoàn TNCS Hồ Chí Minh, 80 năm Ngày thành lập Đội TNTP Hồ Chí Minh; Chương trình Du khảo khảo về nguồn; Lễ ra quân hưởng ứng “Tháng Thanh niên”, Chiến dịch Thanh niên tình nguyện hè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D" w:rsidRDefault="00444AFF" w:rsidP="00BB1EA1">
    <w:pPr>
      <w:pStyle w:val="Header"/>
      <w:framePr w:wrap="around" w:vAnchor="text" w:hAnchor="margin" w:xAlign="center" w:y="1"/>
      <w:rPr>
        <w:rStyle w:val="PageNumber"/>
      </w:rPr>
    </w:pPr>
    <w:r>
      <w:rPr>
        <w:rStyle w:val="PageNumber"/>
      </w:rPr>
      <w:fldChar w:fldCharType="begin"/>
    </w:r>
    <w:r w:rsidR="004B617D">
      <w:rPr>
        <w:rStyle w:val="PageNumber"/>
      </w:rPr>
      <w:instrText xml:space="preserve">PAGE  </w:instrText>
    </w:r>
    <w:r>
      <w:rPr>
        <w:rStyle w:val="PageNumber"/>
      </w:rPr>
      <w:fldChar w:fldCharType="separate"/>
    </w:r>
    <w:r w:rsidR="004B617D">
      <w:rPr>
        <w:rStyle w:val="PageNumber"/>
        <w:noProof/>
      </w:rPr>
      <w:t>2</w:t>
    </w:r>
    <w:r>
      <w:rPr>
        <w:rStyle w:val="PageNumber"/>
      </w:rPr>
      <w:fldChar w:fldCharType="end"/>
    </w:r>
  </w:p>
  <w:p w:rsidR="004B617D" w:rsidRDefault="004B6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D" w:rsidRDefault="00444AFF" w:rsidP="00BB1EA1">
    <w:pPr>
      <w:pStyle w:val="Header"/>
      <w:framePr w:wrap="around" w:vAnchor="text" w:hAnchor="margin" w:xAlign="center" w:y="1"/>
      <w:rPr>
        <w:rStyle w:val="PageNumber"/>
      </w:rPr>
    </w:pPr>
    <w:r>
      <w:rPr>
        <w:rStyle w:val="PageNumber"/>
      </w:rPr>
      <w:fldChar w:fldCharType="begin"/>
    </w:r>
    <w:r w:rsidR="004B617D">
      <w:rPr>
        <w:rStyle w:val="PageNumber"/>
      </w:rPr>
      <w:instrText xml:space="preserve">PAGE  </w:instrText>
    </w:r>
    <w:r>
      <w:rPr>
        <w:rStyle w:val="PageNumber"/>
      </w:rPr>
      <w:fldChar w:fldCharType="separate"/>
    </w:r>
    <w:r w:rsidR="00EC113B">
      <w:rPr>
        <w:rStyle w:val="PageNumber"/>
        <w:noProof/>
      </w:rPr>
      <w:t>18</w:t>
    </w:r>
    <w:r>
      <w:rPr>
        <w:rStyle w:val="PageNumber"/>
      </w:rPr>
      <w:fldChar w:fldCharType="end"/>
    </w:r>
  </w:p>
  <w:p w:rsidR="004B617D" w:rsidRDefault="004B61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D" w:rsidRPr="008E211C" w:rsidRDefault="004B617D" w:rsidP="008E211C">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5494"/>
    <w:multiLevelType w:val="hybridMultilevel"/>
    <w:tmpl w:val="8B2EFB26"/>
    <w:lvl w:ilvl="0" w:tplc="0504CAAA">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C640E7"/>
    <w:rsid w:val="000021E6"/>
    <w:rsid w:val="00003460"/>
    <w:rsid w:val="000034DF"/>
    <w:rsid w:val="0000434D"/>
    <w:rsid w:val="00004B69"/>
    <w:rsid w:val="000054A1"/>
    <w:rsid w:val="00005F95"/>
    <w:rsid w:val="00005FD0"/>
    <w:rsid w:val="0000722D"/>
    <w:rsid w:val="00010850"/>
    <w:rsid w:val="000121B7"/>
    <w:rsid w:val="00012871"/>
    <w:rsid w:val="00013DA0"/>
    <w:rsid w:val="00017DAA"/>
    <w:rsid w:val="00022862"/>
    <w:rsid w:val="000235EF"/>
    <w:rsid w:val="0002459E"/>
    <w:rsid w:val="00024B6B"/>
    <w:rsid w:val="00024FD3"/>
    <w:rsid w:val="000275EF"/>
    <w:rsid w:val="0003254A"/>
    <w:rsid w:val="000331B6"/>
    <w:rsid w:val="00034C15"/>
    <w:rsid w:val="0003551E"/>
    <w:rsid w:val="000361CD"/>
    <w:rsid w:val="000363CB"/>
    <w:rsid w:val="00037868"/>
    <w:rsid w:val="00037B37"/>
    <w:rsid w:val="00040FD1"/>
    <w:rsid w:val="0004318F"/>
    <w:rsid w:val="0004568B"/>
    <w:rsid w:val="00045E67"/>
    <w:rsid w:val="000461EB"/>
    <w:rsid w:val="00046BA5"/>
    <w:rsid w:val="00047934"/>
    <w:rsid w:val="0005073B"/>
    <w:rsid w:val="0005132D"/>
    <w:rsid w:val="00052645"/>
    <w:rsid w:val="00053F6E"/>
    <w:rsid w:val="0005772F"/>
    <w:rsid w:val="00057C98"/>
    <w:rsid w:val="00060B75"/>
    <w:rsid w:val="000617FC"/>
    <w:rsid w:val="00062D6A"/>
    <w:rsid w:val="00062FB9"/>
    <w:rsid w:val="000636C8"/>
    <w:rsid w:val="00063A27"/>
    <w:rsid w:val="00063BA1"/>
    <w:rsid w:val="00064640"/>
    <w:rsid w:val="00064A37"/>
    <w:rsid w:val="0006654D"/>
    <w:rsid w:val="00066F2B"/>
    <w:rsid w:val="000671BC"/>
    <w:rsid w:val="000704BD"/>
    <w:rsid w:val="0007362D"/>
    <w:rsid w:val="0007398B"/>
    <w:rsid w:val="00073A6C"/>
    <w:rsid w:val="00076D64"/>
    <w:rsid w:val="0007732F"/>
    <w:rsid w:val="00083295"/>
    <w:rsid w:val="00085305"/>
    <w:rsid w:val="000853F5"/>
    <w:rsid w:val="00090E04"/>
    <w:rsid w:val="00091765"/>
    <w:rsid w:val="0009284B"/>
    <w:rsid w:val="00093228"/>
    <w:rsid w:val="0009324C"/>
    <w:rsid w:val="0009662C"/>
    <w:rsid w:val="000966A9"/>
    <w:rsid w:val="00096E4A"/>
    <w:rsid w:val="000A101A"/>
    <w:rsid w:val="000A12F1"/>
    <w:rsid w:val="000A2FCC"/>
    <w:rsid w:val="000A4E08"/>
    <w:rsid w:val="000B03B9"/>
    <w:rsid w:val="000B05FD"/>
    <w:rsid w:val="000B1043"/>
    <w:rsid w:val="000B1078"/>
    <w:rsid w:val="000B2E31"/>
    <w:rsid w:val="000B46C9"/>
    <w:rsid w:val="000B64B8"/>
    <w:rsid w:val="000B67C1"/>
    <w:rsid w:val="000C0B2C"/>
    <w:rsid w:val="000C0D85"/>
    <w:rsid w:val="000C1A7D"/>
    <w:rsid w:val="000C1C11"/>
    <w:rsid w:val="000C4FFE"/>
    <w:rsid w:val="000C5CF1"/>
    <w:rsid w:val="000D139A"/>
    <w:rsid w:val="000D23B9"/>
    <w:rsid w:val="000D2C1F"/>
    <w:rsid w:val="000D30B2"/>
    <w:rsid w:val="000D45E2"/>
    <w:rsid w:val="000E0A25"/>
    <w:rsid w:val="000E10C0"/>
    <w:rsid w:val="000E16F9"/>
    <w:rsid w:val="000E26FC"/>
    <w:rsid w:val="000E2E2C"/>
    <w:rsid w:val="000E3CD3"/>
    <w:rsid w:val="000E3E8D"/>
    <w:rsid w:val="000E4395"/>
    <w:rsid w:val="000E641D"/>
    <w:rsid w:val="000E707C"/>
    <w:rsid w:val="000E77E3"/>
    <w:rsid w:val="000F0464"/>
    <w:rsid w:val="000F1F77"/>
    <w:rsid w:val="000F3F28"/>
    <w:rsid w:val="000F4697"/>
    <w:rsid w:val="000F54A9"/>
    <w:rsid w:val="000F6984"/>
    <w:rsid w:val="000F6EB1"/>
    <w:rsid w:val="001003AE"/>
    <w:rsid w:val="0010083B"/>
    <w:rsid w:val="00102F56"/>
    <w:rsid w:val="001059DC"/>
    <w:rsid w:val="00106AF6"/>
    <w:rsid w:val="001070D3"/>
    <w:rsid w:val="0010749C"/>
    <w:rsid w:val="00110C39"/>
    <w:rsid w:val="001114A9"/>
    <w:rsid w:val="001135CD"/>
    <w:rsid w:val="00114519"/>
    <w:rsid w:val="001145B5"/>
    <w:rsid w:val="00120356"/>
    <w:rsid w:val="00122E0E"/>
    <w:rsid w:val="00123AB1"/>
    <w:rsid w:val="00124962"/>
    <w:rsid w:val="001256AC"/>
    <w:rsid w:val="00131545"/>
    <w:rsid w:val="00135298"/>
    <w:rsid w:val="00135422"/>
    <w:rsid w:val="00135D2C"/>
    <w:rsid w:val="0013721A"/>
    <w:rsid w:val="001378AD"/>
    <w:rsid w:val="0013797B"/>
    <w:rsid w:val="0014097D"/>
    <w:rsid w:val="00141B23"/>
    <w:rsid w:val="00141CDE"/>
    <w:rsid w:val="00141D44"/>
    <w:rsid w:val="001472A1"/>
    <w:rsid w:val="0015027C"/>
    <w:rsid w:val="0015268C"/>
    <w:rsid w:val="00153CEC"/>
    <w:rsid w:val="001543B4"/>
    <w:rsid w:val="00155F3B"/>
    <w:rsid w:val="0015681D"/>
    <w:rsid w:val="00160082"/>
    <w:rsid w:val="00160A24"/>
    <w:rsid w:val="0016228F"/>
    <w:rsid w:val="00164589"/>
    <w:rsid w:val="00164C3A"/>
    <w:rsid w:val="00164E37"/>
    <w:rsid w:val="00165D84"/>
    <w:rsid w:val="0016746B"/>
    <w:rsid w:val="00167590"/>
    <w:rsid w:val="001703F2"/>
    <w:rsid w:val="00170576"/>
    <w:rsid w:val="001724AD"/>
    <w:rsid w:val="00173058"/>
    <w:rsid w:val="00173D52"/>
    <w:rsid w:val="00174351"/>
    <w:rsid w:val="00177995"/>
    <w:rsid w:val="00177A85"/>
    <w:rsid w:val="00177DAC"/>
    <w:rsid w:val="0018051E"/>
    <w:rsid w:val="00180DDB"/>
    <w:rsid w:val="00183909"/>
    <w:rsid w:val="001842CC"/>
    <w:rsid w:val="00185D6B"/>
    <w:rsid w:val="00185E2B"/>
    <w:rsid w:val="00185EBD"/>
    <w:rsid w:val="001860C1"/>
    <w:rsid w:val="00190300"/>
    <w:rsid w:val="00192191"/>
    <w:rsid w:val="00192459"/>
    <w:rsid w:val="001930B1"/>
    <w:rsid w:val="00193816"/>
    <w:rsid w:val="001948F2"/>
    <w:rsid w:val="001950EB"/>
    <w:rsid w:val="001A0B09"/>
    <w:rsid w:val="001A1263"/>
    <w:rsid w:val="001A390B"/>
    <w:rsid w:val="001A5988"/>
    <w:rsid w:val="001A5E6D"/>
    <w:rsid w:val="001A61E0"/>
    <w:rsid w:val="001A6452"/>
    <w:rsid w:val="001A7D65"/>
    <w:rsid w:val="001B0661"/>
    <w:rsid w:val="001B07CC"/>
    <w:rsid w:val="001B0861"/>
    <w:rsid w:val="001B0B18"/>
    <w:rsid w:val="001B113B"/>
    <w:rsid w:val="001B1A51"/>
    <w:rsid w:val="001B2469"/>
    <w:rsid w:val="001B2A7F"/>
    <w:rsid w:val="001B2ABB"/>
    <w:rsid w:val="001B301A"/>
    <w:rsid w:val="001B35E8"/>
    <w:rsid w:val="001B615D"/>
    <w:rsid w:val="001B6DA3"/>
    <w:rsid w:val="001B726F"/>
    <w:rsid w:val="001B7C0C"/>
    <w:rsid w:val="001C0D8F"/>
    <w:rsid w:val="001C2CA3"/>
    <w:rsid w:val="001C40BA"/>
    <w:rsid w:val="001C48D5"/>
    <w:rsid w:val="001C52E6"/>
    <w:rsid w:val="001C7123"/>
    <w:rsid w:val="001C7F55"/>
    <w:rsid w:val="001D1278"/>
    <w:rsid w:val="001D4F7D"/>
    <w:rsid w:val="001D561A"/>
    <w:rsid w:val="001D5E9E"/>
    <w:rsid w:val="001E0612"/>
    <w:rsid w:val="001E1920"/>
    <w:rsid w:val="001E272B"/>
    <w:rsid w:val="001E2D41"/>
    <w:rsid w:val="001E3A81"/>
    <w:rsid w:val="001E3E1C"/>
    <w:rsid w:val="001E587F"/>
    <w:rsid w:val="001E5BDA"/>
    <w:rsid w:val="001E69C4"/>
    <w:rsid w:val="001E6B5F"/>
    <w:rsid w:val="001F03D0"/>
    <w:rsid w:val="001F0597"/>
    <w:rsid w:val="001F2A23"/>
    <w:rsid w:val="001F4CF3"/>
    <w:rsid w:val="001F5983"/>
    <w:rsid w:val="00201B05"/>
    <w:rsid w:val="00203C2A"/>
    <w:rsid w:val="0020433A"/>
    <w:rsid w:val="002044BA"/>
    <w:rsid w:val="0020474C"/>
    <w:rsid w:val="00204764"/>
    <w:rsid w:val="002053D7"/>
    <w:rsid w:val="00205CEF"/>
    <w:rsid w:val="00206C47"/>
    <w:rsid w:val="00207917"/>
    <w:rsid w:val="00210D0E"/>
    <w:rsid w:val="00210DD1"/>
    <w:rsid w:val="00211652"/>
    <w:rsid w:val="0021235F"/>
    <w:rsid w:val="00213482"/>
    <w:rsid w:val="002141EC"/>
    <w:rsid w:val="002147EA"/>
    <w:rsid w:val="00214F6F"/>
    <w:rsid w:val="00215445"/>
    <w:rsid w:val="00215AF3"/>
    <w:rsid w:val="002207EF"/>
    <w:rsid w:val="002210BA"/>
    <w:rsid w:val="00221DAB"/>
    <w:rsid w:val="00222A6E"/>
    <w:rsid w:val="002231F1"/>
    <w:rsid w:val="00224C70"/>
    <w:rsid w:val="00225D17"/>
    <w:rsid w:val="00226664"/>
    <w:rsid w:val="002276FB"/>
    <w:rsid w:val="00227E88"/>
    <w:rsid w:val="00230350"/>
    <w:rsid w:val="0023035D"/>
    <w:rsid w:val="00231588"/>
    <w:rsid w:val="00235F7C"/>
    <w:rsid w:val="0023665E"/>
    <w:rsid w:val="00240333"/>
    <w:rsid w:val="00240FE5"/>
    <w:rsid w:val="002417FC"/>
    <w:rsid w:val="00241A1A"/>
    <w:rsid w:val="00242B05"/>
    <w:rsid w:val="00242C83"/>
    <w:rsid w:val="002440F1"/>
    <w:rsid w:val="00244461"/>
    <w:rsid w:val="00245228"/>
    <w:rsid w:val="00245878"/>
    <w:rsid w:val="0024689F"/>
    <w:rsid w:val="00247979"/>
    <w:rsid w:val="00251212"/>
    <w:rsid w:val="00252243"/>
    <w:rsid w:val="00252381"/>
    <w:rsid w:val="00252F0A"/>
    <w:rsid w:val="00253576"/>
    <w:rsid w:val="0025509A"/>
    <w:rsid w:val="00255980"/>
    <w:rsid w:val="00256B5B"/>
    <w:rsid w:val="00260175"/>
    <w:rsid w:val="00261758"/>
    <w:rsid w:val="00265AD4"/>
    <w:rsid w:val="00265D82"/>
    <w:rsid w:val="00267059"/>
    <w:rsid w:val="002714CF"/>
    <w:rsid w:val="002716E6"/>
    <w:rsid w:val="00272487"/>
    <w:rsid w:val="00274307"/>
    <w:rsid w:val="00274D46"/>
    <w:rsid w:val="00275B64"/>
    <w:rsid w:val="00276B64"/>
    <w:rsid w:val="0028117A"/>
    <w:rsid w:val="00281A1E"/>
    <w:rsid w:val="002820FD"/>
    <w:rsid w:val="00283FF5"/>
    <w:rsid w:val="00284043"/>
    <w:rsid w:val="002904D6"/>
    <w:rsid w:val="002912B3"/>
    <w:rsid w:val="00292545"/>
    <w:rsid w:val="00292CCE"/>
    <w:rsid w:val="00293A8C"/>
    <w:rsid w:val="00293C16"/>
    <w:rsid w:val="002972E2"/>
    <w:rsid w:val="00297390"/>
    <w:rsid w:val="002A1616"/>
    <w:rsid w:val="002A1A6F"/>
    <w:rsid w:val="002A4C90"/>
    <w:rsid w:val="002A4E94"/>
    <w:rsid w:val="002A5AF9"/>
    <w:rsid w:val="002A7573"/>
    <w:rsid w:val="002A7B99"/>
    <w:rsid w:val="002B1278"/>
    <w:rsid w:val="002B289C"/>
    <w:rsid w:val="002B35A5"/>
    <w:rsid w:val="002B3A34"/>
    <w:rsid w:val="002B496A"/>
    <w:rsid w:val="002B4EBA"/>
    <w:rsid w:val="002B5241"/>
    <w:rsid w:val="002B583D"/>
    <w:rsid w:val="002C3521"/>
    <w:rsid w:val="002C3A3E"/>
    <w:rsid w:val="002C48DA"/>
    <w:rsid w:val="002C4AC6"/>
    <w:rsid w:val="002C6093"/>
    <w:rsid w:val="002C7EA7"/>
    <w:rsid w:val="002D171E"/>
    <w:rsid w:val="002D3E67"/>
    <w:rsid w:val="002D427E"/>
    <w:rsid w:val="002D4DF0"/>
    <w:rsid w:val="002D5F66"/>
    <w:rsid w:val="002D6AC1"/>
    <w:rsid w:val="002E0D39"/>
    <w:rsid w:val="002E2E77"/>
    <w:rsid w:val="002E2F12"/>
    <w:rsid w:val="002E4DC4"/>
    <w:rsid w:val="002E54F7"/>
    <w:rsid w:val="002E6811"/>
    <w:rsid w:val="002E7279"/>
    <w:rsid w:val="002F338F"/>
    <w:rsid w:val="002F5898"/>
    <w:rsid w:val="002F685C"/>
    <w:rsid w:val="002F7CEB"/>
    <w:rsid w:val="00301FDB"/>
    <w:rsid w:val="00302F4D"/>
    <w:rsid w:val="003043D8"/>
    <w:rsid w:val="00306E1B"/>
    <w:rsid w:val="00310E34"/>
    <w:rsid w:val="00311151"/>
    <w:rsid w:val="00311266"/>
    <w:rsid w:val="0031201A"/>
    <w:rsid w:val="003138EA"/>
    <w:rsid w:val="00313D1B"/>
    <w:rsid w:val="00314527"/>
    <w:rsid w:val="003158CE"/>
    <w:rsid w:val="00320877"/>
    <w:rsid w:val="00320D64"/>
    <w:rsid w:val="00321C0B"/>
    <w:rsid w:val="00322021"/>
    <w:rsid w:val="003227B1"/>
    <w:rsid w:val="003250E2"/>
    <w:rsid w:val="003258F4"/>
    <w:rsid w:val="00326E0A"/>
    <w:rsid w:val="00327231"/>
    <w:rsid w:val="003275AA"/>
    <w:rsid w:val="003304E8"/>
    <w:rsid w:val="00330572"/>
    <w:rsid w:val="00330890"/>
    <w:rsid w:val="003308D1"/>
    <w:rsid w:val="00331D52"/>
    <w:rsid w:val="00331E10"/>
    <w:rsid w:val="003321BB"/>
    <w:rsid w:val="003329C2"/>
    <w:rsid w:val="003331CA"/>
    <w:rsid w:val="00334A44"/>
    <w:rsid w:val="00336F8F"/>
    <w:rsid w:val="003419FB"/>
    <w:rsid w:val="00343A4D"/>
    <w:rsid w:val="00344119"/>
    <w:rsid w:val="003443DD"/>
    <w:rsid w:val="00344BEE"/>
    <w:rsid w:val="00345B0A"/>
    <w:rsid w:val="003460CF"/>
    <w:rsid w:val="00346612"/>
    <w:rsid w:val="00346746"/>
    <w:rsid w:val="00347B2A"/>
    <w:rsid w:val="00347FC3"/>
    <w:rsid w:val="00350638"/>
    <w:rsid w:val="00350913"/>
    <w:rsid w:val="00355259"/>
    <w:rsid w:val="00357187"/>
    <w:rsid w:val="0035761B"/>
    <w:rsid w:val="0036094A"/>
    <w:rsid w:val="003639D3"/>
    <w:rsid w:val="00363ED4"/>
    <w:rsid w:val="0036462A"/>
    <w:rsid w:val="00365E65"/>
    <w:rsid w:val="00366216"/>
    <w:rsid w:val="00371E0E"/>
    <w:rsid w:val="00377722"/>
    <w:rsid w:val="003803BE"/>
    <w:rsid w:val="003826FC"/>
    <w:rsid w:val="003836E3"/>
    <w:rsid w:val="0038380D"/>
    <w:rsid w:val="003841DA"/>
    <w:rsid w:val="003846BC"/>
    <w:rsid w:val="00390AE2"/>
    <w:rsid w:val="003914B0"/>
    <w:rsid w:val="00392147"/>
    <w:rsid w:val="0039240F"/>
    <w:rsid w:val="00393342"/>
    <w:rsid w:val="003950AB"/>
    <w:rsid w:val="00395128"/>
    <w:rsid w:val="00397656"/>
    <w:rsid w:val="003A021F"/>
    <w:rsid w:val="003A0D4D"/>
    <w:rsid w:val="003A3BCA"/>
    <w:rsid w:val="003A41A9"/>
    <w:rsid w:val="003A5C51"/>
    <w:rsid w:val="003A6731"/>
    <w:rsid w:val="003A7F32"/>
    <w:rsid w:val="003B1476"/>
    <w:rsid w:val="003B1535"/>
    <w:rsid w:val="003B1D5B"/>
    <w:rsid w:val="003B2258"/>
    <w:rsid w:val="003B591C"/>
    <w:rsid w:val="003C1299"/>
    <w:rsid w:val="003C5467"/>
    <w:rsid w:val="003C5F2D"/>
    <w:rsid w:val="003C79F1"/>
    <w:rsid w:val="003C7BA8"/>
    <w:rsid w:val="003D21EC"/>
    <w:rsid w:val="003D2431"/>
    <w:rsid w:val="003D2BB6"/>
    <w:rsid w:val="003D3606"/>
    <w:rsid w:val="003D3F2C"/>
    <w:rsid w:val="003D4354"/>
    <w:rsid w:val="003D46AD"/>
    <w:rsid w:val="003D5134"/>
    <w:rsid w:val="003D5749"/>
    <w:rsid w:val="003D6438"/>
    <w:rsid w:val="003D6EE6"/>
    <w:rsid w:val="003E1FE7"/>
    <w:rsid w:val="003E274D"/>
    <w:rsid w:val="003E2877"/>
    <w:rsid w:val="003E3752"/>
    <w:rsid w:val="003E3B39"/>
    <w:rsid w:val="003E4082"/>
    <w:rsid w:val="003F06FD"/>
    <w:rsid w:val="003F19E6"/>
    <w:rsid w:val="003F4124"/>
    <w:rsid w:val="003F465A"/>
    <w:rsid w:val="003F6159"/>
    <w:rsid w:val="003F6612"/>
    <w:rsid w:val="00400F9D"/>
    <w:rsid w:val="0040146A"/>
    <w:rsid w:val="00402242"/>
    <w:rsid w:val="00404490"/>
    <w:rsid w:val="004063EA"/>
    <w:rsid w:val="0040661E"/>
    <w:rsid w:val="00406BA0"/>
    <w:rsid w:val="00410016"/>
    <w:rsid w:val="00410B73"/>
    <w:rsid w:val="0041115A"/>
    <w:rsid w:val="004125BA"/>
    <w:rsid w:val="004134A2"/>
    <w:rsid w:val="004146AC"/>
    <w:rsid w:val="004159A0"/>
    <w:rsid w:val="004159CE"/>
    <w:rsid w:val="00417664"/>
    <w:rsid w:val="00423A2A"/>
    <w:rsid w:val="0042610D"/>
    <w:rsid w:val="00432D9E"/>
    <w:rsid w:val="00433734"/>
    <w:rsid w:val="00433FAC"/>
    <w:rsid w:val="0043439C"/>
    <w:rsid w:val="00436E87"/>
    <w:rsid w:val="00437182"/>
    <w:rsid w:val="00437F0A"/>
    <w:rsid w:val="004402FF"/>
    <w:rsid w:val="00440964"/>
    <w:rsid w:val="00442D67"/>
    <w:rsid w:val="0044328E"/>
    <w:rsid w:val="00443B8D"/>
    <w:rsid w:val="00444772"/>
    <w:rsid w:val="00444AFF"/>
    <w:rsid w:val="00444F79"/>
    <w:rsid w:val="00445174"/>
    <w:rsid w:val="004467A2"/>
    <w:rsid w:val="00446AFC"/>
    <w:rsid w:val="00447360"/>
    <w:rsid w:val="004509FC"/>
    <w:rsid w:val="00451117"/>
    <w:rsid w:val="00451653"/>
    <w:rsid w:val="00451A43"/>
    <w:rsid w:val="00452782"/>
    <w:rsid w:val="004531C3"/>
    <w:rsid w:val="0045492B"/>
    <w:rsid w:val="00455A36"/>
    <w:rsid w:val="00456686"/>
    <w:rsid w:val="00457F29"/>
    <w:rsid w:val="00460169"/>
    <w:rsid w:val="00461658"/>
    <w:rsid w:val="004625AE"/>
    <w:rsid w:val="00463CB4"/>
    <w:rsid w:val="0046639E"/>
    <w:rsid w:val="004668E0"/>
    <w:rsid w:val="004719AD"/>
    <w:rsid w:val="00472437"/>
    <w:rsid w:val="00472947"/>
    <w:rsid w:val="0047325F"/>
    <w:rsid w:val="00474113"/>
    <w:rsid w:val="0047592A"/>
    <w:rsid w:val="00475C91"/>
    <w:rsid w:val="00476F6B"/>
    <w:rsid w:val="0048041F"/>
    <w:rsid w:val="00481B95"/>
    <w:rsid w:val="0048339B"/>
    <w:rsid w:val="004845F6"/>
    <w:rsid w:val="00487622"/>
    <w:rsid w:val="0049028C"/>
    <w:rsid w:val="00490A49"/>
    <w:rsid w:val="00493681"/>
    <w:rsid w:val="00496672"/>
    <w:rsid w:val="00497298"/>
    <w:rsid w:val="00497672"/>
    <w:rsid w:val="004A0B82"/>
    <w:rsid w:val="004A10D8"/>
    <w:rsid w:val="004A1E4B"/>
    <w:rsid w:val="004A2CDE"/>
    <w:rsid w:val="004A58AC"/>
    <w:rsid w:val="004A6588"/>
    <w:rsid w:val="004A72DD"/>
    <w:rsid w:val="004A7F96"/>
    <w:rsid w:val="004B1552"/>
    <w:rsid w:val="004B595D"/>
    <w:rsid w:val="004B617D"/>
    <w:rsid w:val="004C047B"/>
    <w:rsid w:val="004C05A0"/>
    <w:rsid w:val="004C283E"/>
    <w:rsid w:val="004D3EF6"/>
    <w:rsid w:val="004D5304"/>
    <w:rsid w:val="004D64DE"/>
    <w:rsid w:val="004D735E"/>
    <w:rsid w:val="004D75FC"/>
    <w:rsid w:val="004D7A16"/>
    <w:rsid w:val="004E0388"/>
    <w:rsid w:val="004E1983"/>
    <w:rsid w:val="004E2594"/>
    <w:rsid w:val="004E3109"/>
    <w:rsid w:val="004E3B47"/>
    <w:rsid w:val="004E4D73"/>
    <w:rsid w:val="004E4DB3"/>
    <w:rsid w:val="004E5039"/>
    <w:rsid w:val="004E5B41"/>
    <w:rsid w:val="004E7CAC"/>
    <w:rsid w:val="004E7F71"/>
    <w:rsid w:val="004E7FAB"/>
    <w:rsid w:val="004F00E3"/>
    <w:rsid w:val="004F02BD"/>
    <w:rsid w:val="004F296F"/>
    <w:rsid w:val="004F2F17"/>
    <w:rsid w:val="004F3F5F"/>
    <w:rsid w:val="004F71D7"/>
    <w:rsid w:val="00500625"/>
    <w:rsid w:val="00502093"/>
    <w:rsid w:val="005031BB"/>
    <w:rsid w:val="00505AB4"/>
    <w:rsid w:val="00505AFB"/>
    <w:rsid w:val="0050673B"/>
    <w:rsid w:val="005133BE"/>
    <w:rsid w:val="00513B23"/>
    <w:rsid w:val="00514233"/>
    <w:rsid w:val="005148FF"/>
    <w:rsid w:val="00516D10"/>
    <w:rsid w:val="0052021E"/>
    <w:rsid w:val="005221A5"/>
    <w:rsid w:val="00523FD9"/>
    <w:rsid w:val="00525FE4"/>
    <w:rsid w:val="00526E1E"/>
    <w:rsid w:val="005272B8"/>
    <w:rsid w:val="00527670"/>
    <w:rsid w:val="00527DE9"/>
    <w:rsid w:val="00532304"/>
    <w:rsid w:val="00533106"/>
    <w:rsid w:val="00533425"/>
    <w:rsid w:val="00533446"/>
    <w:rsid w:val="00534CA7"/>
    <w:rsid w:val="00535A96"/>
    <w:rsid w:val="005375B8"/>
    <w:rsid w:val="005426D8"/>
    <w:rsid w:val="00542D77"/>
    <w:rsid w:val="00547517"/>
    <w:rsid w:val="005475EF"/>
    <w:rsid w:val="005508F4"/>
    <w:rsid w:val="00550A38"/>
    <w:rsid w:val="00552658"/>
    <w:rsid w:val="00553D18"/>
    <w:rsid w:val="0055559B"/>
    <w:rsid w:val="005570E5"/>
    <w:rsid w:val="00560846"/>
    <w:rsid w:val="00560AAF"/>
    <w:rsid w:val="00561EDF"/>
    <w:rsid w:val="0056202E"/>
    <w:rsid w:val="00565130"/>
    <w:rsid w:val="00565814"/>
    <w:rsid w:val="00565EB8"/>
    <w:rsid w:val="005705A8"/>
    <w:rsid w:val="00571ABB"/>
    <w:rsid w:val="00572A4A"/>
    <w:rsid w:val="00573374"/>
    <w:rsid w:val="005735CE"/>
    <w:rsid w:val="00573EC5"/>
    <w:rsid w:val="00574DFD"/>
    <w:rsid w:val="00575FC0"/>
    <w:rsid w:val="00576118"/>
    <w:rsid w:val="0057634C"/>
    <w:rsid w:val="005773F3"/>
    <w:rsid w:val="00581CCE"/>
    <w:rsid w:val="00581F74"/>
    <w:rsid w:val="00582789"/>
    <w:rsid w:val="0058530F"/>
    <w:rsid w:val="00586DAD"/>
    <w:rsid w:val="00587B66"/>
    <w:rsid w:val="00591291"/>
    <w:rsid w:val="00591D19"/>
    <w:rsid w:val="005926DA"/>
    <w:rsid w:val="005933A1"/>
    <w:rsid w:val="00593CDB"/>
    <w:rsid w:val="00594BEF"/>
    <w:rsid w:val="00597D67"/>
    <w:rsid w:val="005A01C8"/>
    <w:rsid w:val="005A4409"/>
    <w:rsid w:val="005A6576"/>
    <w:rsid w:val="005A78C6"/>
    <w:rsid w:val="005B2584"/>
    <w:rsid w:val="005B282E"/>
    <w:rsid w:val="005B3E84"/>
    <w:rsid w:val="005B5203"/>
    <w:rsid w:val="005B5FDC"/>
    <w:rsid w:val="005B645A"/>
    <w:rsid w:val="005C207B"/>
    <w:rsid w:val="005C330B"/>
    <w:rsid w:val="005C336A"/>
    <w:rsid w:val="005C4672"/>
    <w:rsid w:val="005C4758"/>
    <w:rsid w:val="005C4CF3"/>
    <w:rsid w:val="005C4F15"/>
    <w:rsid w:val="005C63FD"/>
    <w:rsid w:val="005C69B6"/>
    <w:rsid w:val="005C7BFD"/>
    <w:rsid w:val="005C7CCA"/>
    <w:rsid w:val="005D129E"/>
    <w:rsid w:val="005D31A8"/>
    <w:rsid w:val="005D3AFF"/>
    <w:rsid w:val="005D5CB6"/>
    <w:rsid w:val="005D6550"/>
    <w:rsid w:val="005D665E"/>
    <w:rsid w:val="005D6EF5"/>
    <w:rsid w:val="005D7B83"/>
    <w:rsid w:val="005E34AE"/>
    <w:rsid w:val="005E35D9"/>
    <w:rsid w:val="005E4FF3"/>
    <w:rsid w:val="005F160A"/>
    <w:rsid w:val="005F1912"/>
    <w:rsid w:val="005F22D0"/>
    <w:rsid w:val="005F396F"/>
    <w:rsid w:val="005F5B09"/>
    <w:rsid w:val="005F6081"/>
    <w:rsid w:val="005F6F21"/>
    <w:rsid w:val="005F7F07"/>
    <w:rsid w:val="00601CCA"/>
    <w:rsid w:val="00601F7E"/>
    <w:rsid w:val="00602590"/>
    <w:rsid w:val="0060301A"/>
    <w:rsid w:val="00603822"/>
    <w:rsid w:val="00603A72"/>
    <w:rsid w:val="00604FD9"/>
    <w:rsid w:val="00606E91"/>
    <w:rsid w:val="00607CAE"/>
    <w:rsid w:val="006109B9"/>
    <w:rsid w:val="0061294E"/>
    <w:rsid w:val="00612FD2"/>
    <w:rsid w:val="00613330"/>
    <w:rsid w:val="006136CA"/>
    <w:rsid w:val="0061518C"/>
    <w:rsid w:val="0061521A"/>
    <w:rsid w:val="006171C3"/>
    <w:rsid w:val="00620B89"/>
    <w:rsid w:val="006215DE"/>
    <w:rsid w:val="00621F4F"/>
    <w:rsid w:val="00624B78"/>
    <w:rsid w:val="006261E4"/>
    <w:rsid w:val="00630596"/>
    <w:rsid w:val="00631206"/>
    <w:rsid w:val="006326B0"/>
    <w:rsid w:val="00633185"/>
    <w:rsid w:val="006349B6"/>
    <w:rsid w:val="00634D06"/>
    <w:rsid w:val="006356BE"/>
    <w:rsid w:val="00635D86"/>
    <w:rsid w:val="006406F8"/>
    <w:rsid w:val="00640A9D"/>
    <w:rsid w:val="00640BDD"/>
    <w:rsid w:val="00641C2D"/>
    <w:rsid w:val="00642B18"/>
    <w:rsid w:val="00643C3F"/>
    <w:rsid w:val="00644E28"/>
    <w:rsid w:val="0064606E"/>
    <w:rsid w:val="00646C9B"/>
    <w:rsid w:val="00650285"/>
    <w:rsid w:val="00651639"/>
    <w:rsid w:val="00657F24"/>
    <w:rsid w:val="006610D9"/>
    <w:rsid w:val="006652D6"/>
    <w:rsid w:val="006665B7"/>
    <w:rsid w:val="00666AA4"/>
    <w:rsid w:val="00666B5D"/>
    <w:rsid w:val="00666E6E"/>
    <w:rsid w:val="0067089D"/>
    <w:rsid w:val="00670F20"/>
    <w:rsid w:val="0067187F"/>
    <w:rsid w:val="0067357A"/>
    <w:rsid w:val="006745B8"/>
    <w:rsid w:val="00675995"/>
    <w:rsid w:val="00676FF2"/>
    <w:rsid w:val="00677982"/>
    <w:rsid w:val="0068216C"/>
    <w:rsid w:val="00684851"/>
    <w:rsid w:val="00685D1E"/>
    <w:rsid w:val="00686830"/>
    <w:rsid w:val="00687673"/>
    <w:rsid w:val="006900E6"/>
    <w:rsid w:val="006927AE"/>
    <w:rsid w:val="00694867"/>
    <w:rsid w:val="00694C31"/>
    <w:rsid w:val="00697704"/>
    <w:rsid w:val="006977EE"/>
    <w:rsid w:val="006A035D"/>
    <w:rsid w:val="006A036B"/>
    <w:rsid w:val="006A1C2B"/>
    <w:rsid w:val="006A1DD6"/>
    <w:rsid w:val="006A273C"/>
    <w:rsid w:val="006A29CD"/>
    <w:rsid w:val="006A32D2"/>
    <w:rsid w:val="006A3C16"/>
    <w:rsid w:val="006A5330"/>
    <w:rsid w:val="006A5364"/>
    <w:rsid w:val="006A5EB9"/>
    <w:rsid w:val="006A63FD"/>
    <w:rsid w:val="006A6FDC"/>
    <w:rsid w:val="006B0735"/>
    <w:rsid w:val="006B0A96"/>
    <w:rsid w:val="006B1269"/>
    <w:rsid w:val="006B1D80"/>
    <w:rsid w:val="006B3A90"/>
    <w:rsid w:val="006B4894"/>
    <w:rsid w:val="006B4A57"/>
    <w:rsid w:val="006B4A99"/>
    <w:rsid w:val="006B6104"/>
    <w:rsid w:val="006B68AC"/>
    <w:rsid w:val="006B6D62"/>
    <w:rsid w:val="006B7E51"/>
    <w:rsid w:val="006C0297"/>
    <w:rsid w:val="006C1CFE"/>
    <w:rsid w:val="006C39AB"/>
    <w:rsid w:val="006C478D"/>
    <w:rsid w:val="006C5245"/>
    <w:rsid w:val="006C66CA"/>
    <w:rsid w:val="006C6E2C"/>
    <w:rsid w:val="006C7C7C"/>
    <w:rsid w:val="006C7EB9"/>
    <w:rsid w:val="006D1853"/>
    <w:rsid w:val="006D35AD"/>
    <w:rsid w:val="006D38C0"/>
    <w:rsid w:val="006D4B6B"/>
    <w:rsid w:val="006D5D1A"/>
    <w:rsid w:val="006D63B3"/>
    <w:rsid w:val="006D74E8"/>
    <w:rsid w:val="006D7BFC"/>
    <w:rsid w:val="006D7FBF"/>
    <w:rsid w:val="006E0334"/>
    <w:rsid w:val="006E0C84"/>
    <w:rsid w:val="006E1BB4"/>
    <w:rsid w:val="006E3927"/>
    <w:rsid w:val="006E4FF1"/>
    <w:rsid w:val="006E58CE"/>
    <w:rsid w:val="006E5A1B"/>
    <w:rsid w:val="006E5F86"/>
    <w:rsid w:val="006E6D06"/>
    <w:rsid w:val="006F0C63"/>
    <w:rsid w:val="006F1F90"/>
    <w:rsid w:val="006F20AE"/>
    <w:rsid w:val="006F26D4"/>
    <w:rsid w:val="006F2F1E"/>
    <w:rsid w:val="006F4113"/>
    <w:rsid w:val="006F49C0"/>
    <w:rsid w:val="006F63D4"/>
    <w:rsid w:val="006F762E"/>
    <w:rsid w:val="006F7CE9"/>
    <w:rsid w:val="00701A61"/>
    <w:rsid w:val="00702E41"/>
    <w:rsid w:val="007039E5"/>
    <w:rsid w:val="00704364"/>
    <w:rsid w:val="00706454"/>
    <w:rsid w:val="00710418"/>
    <w:rsid w:val="00710583"/>
    <w:rsid w:val="007109AF"/>
    <w:rsid w:val="007117CD"/>
    <w:rsid w:val="00712FAA"/>
    <w:rsid w:val="007153B9"/>
    <w:rsid w:val="007161F5"/>
    <w:rsid w:val="00720381"/>
    <w:rsid w:val="007212D0"/>
    <w:rsid w:val="007217EA"/>
    <w:rsid w:val="00721B88"/>
    <w:rsid w:val="00725B51"/>
    <w:rsid w:val="00725EA5"/>
    <w:rsid w:val="007261E8"/>
    <w:rsid w:val="00727BB6"/>
    <w:rsid w:val="00731C9E"/>
    <w:rsid w:val="00732B94"/>
    <w:rsid w:val="00732FC0"/>
    <w:rsid w:val="0073375E"/>
    <w:rsid w:val="00734435"/>
    <w:rsid w:val="00734A6F"/>
    <w:rsid w:val="00735B4C"/>
    <w:rsid w:val="007413F5"/>
    <w:rsid w:val="007428B4"/>
    <w:rsid w:val="00745EE8"/>
    <w:rsid w:val="00746EB4"/>
    <w:rsid w:val="0074791E"/>
    <w:rsid w:val="00752B1A"/>
    <w:rsid w:val="00752BCB"/>
    <w:rsid w:val="0075300C"/>
    <w:rsid w:val="00753BD1"/>
    <w:rsid w:val="00753E42"/>
    <w:rsid w:val="00754098"/>
    <w:rsid w:val="00754807"/>
    <w:rsid w:val="007551BE"/>
    <w:rsid w:val="007552CF"/>
    <w:rsid w:val="007557C1"/>
    <w:rsid w:val="00755FA4"/>
    <w:rsid w:val="0076004F"/>
    <w:rsid w:val="00760659"/>
    <w:rsid w:val="00765922"/>
    <w:rsid w:val="007663BB"/>
    <w:rsid w:val="00770EA8"/>
    <w:rsid w:val="00771EF0"/>
    <w:rsid w:val="00773965"/>
    <w:rsid w:val="00781C2F"/>
    <w:rsid w:val="007825B6"/>
    <w:rsid w:val="007826D6"/>
    <w:rsid w:val="007876F6"/>
    <w:rsid w:val="00787AB8"/>
    <w:rsid w:val="00787C94"/>
    <w:rsid w:val="00791E02"/>
    <w:rsid w:val="00794C0C"/>
    <w:rsid w:val="007951A5"/>
    <w:rsid w:val="00795D4F"/>
    <w:rsid w:val="007967B2"/>
    <w:rsid w:val="007971A0"/>
    <w:rsid w:val="00797388"/>
    <w:rsid w:val="0079781F"/>
    <w:rsid w:val="00797F5F"/>
    <w:rsid w:val="007A036A"/>
    <w:rsid w:val="007A09D6"/>
    <w:rsid w:val="007A18E6"/>
    <w:rsid w:val="007A286B"/>
    <w:rsid w:val="007A33D6"/>
    <w:rsid w:val="007A5662"/>
    <w:rsid w:val="007A5ED9"/>
    <w:rsid w:val="007A7F50"/>
    <w:rsid w:val="007B1851"/>
    <w:rsid w:val="007B5B73"/>
    <w:rsid w:val="007B6314"/>
    <w:rsid w:val="007C2274"/>
    <w:rsid w:val="007C2336"/>
    <w:rsid w:val="007C3F04"/>
    <w:rsid w:val="007D0288"/>
    <w:rsid w:val="007D099E"/>
    <w:rsid w:val="007D2C1A"/>
    <w:rsid w:val="007D2EB6"/>
    <w:rsid w:val="007D3115"/>
    <w:rsid w:val="007D4015"/>
    <w:rsid w:val="007D48B8"/>
    <w:rsid w:val="007D4B71"/>
    <w:rsid w:val="007D5A5F"/>
    <w:rsid w:val="007D5BBF"/>
    <w:rsid w:val="007D730E"/>
    <w:rsid w:val="007D7F06"/>
    <w:rsid w:val="007E0457"/>
    <w:rsid w:val="007E0EC8"/>
    <w:rsid w:val="007E3D7F"/>
    <w:rsid w:val="007E409E"/>
    <w:rsid w:val="007E4327"/>
    <w:rsid w:val="007E5801"/>
    <w:rsid w:val="007E682A"/>
    <w:rsid w:val="007E7D0A"/>
    <w:rsid w:val="007F1051"/>
    <w:rsid w:val="007F14F3"/>
    <w:rsid w:val="007F2580"/>
    <w:rsid w:val="007F3A29"/>
    <w:rsid w:val="007F49A7"/>
    <w:rsid w:val="007F762E"/>
    <w:rsid w:val="007F7AFF"/>
    <w:rsid w:val="0080197B"/>
    <w:rsid w:val="00803183"/>
    <w:rsid w:val="0080433F"/>
    <w:rsid w:val="008045EC"/>
    <w:rsid w:val="00806020"/>
    <w:rsid w:val="00806A1B"/>
    <w:rsid w:val="00810123"/>
    <w:rsid w:val="0081123D"/>
    <w:rsid w:val="00811ADE"/>
    <w:rsid w:val="00812780"/>
    <w:rsid w:val="0081345D"/>
    <w:rsid w:val="00813F64"/>
    <w:rsid w:val="00816264"/>
    <w:rsid w:val="00817A5B"/>
    <w:rsid w:val="00820461"/>
    <w:rsid w:val="00821067"/>
    <w:rsid w:val="00821BEA"/>
    <w:rsid w:val="00821FBA"/>
    <w:rsid w:val="00822C54"/>
    <w:rsid w:val="0082384C"/>
    <w:rsid w:val="00823D50"/>
    <w:rsid w:val="008243E8"/>
    <w:rsid w:val="00826C03"/>
    <w:rsid w:val="00830E85"/>
    <w:rsid w:val="00832C49"/>
    <w:rsid w:val="008331EA"/>
    <w:rsid w:val="00833D72"/>
    <w:rsid w:val="00833EDF"/>
    <w:rsid w:val="00834DC8"/>
    <w:rsid w:val="00836114"/>
    <w:rsid w:val="0083754D"/>
    <w:rsid w:val="00842554"/>
    <w:rsid w:val="00842A32"/>
    <w:rsid w:val="00842EAD"/>
    <w:rsid w:val="00843E4D"/>
    <w:rsid w:val="008445BC"/>
    <w:rsid w:val="0084528A"/>
    <w:rsid w:val="0084649C"/>
    <w:rsid w:val="00847A3A"/>
    <w:rsid w:val="00847B34"/>
    <w:rsid w:val="008512D3"/>
    <w:rsid w:val="00852147"/>
    <w:rsid w:val="00852835"/>
    <w:rsid w:val="00853A03"/>
    <w:rsid w:val="00854C62"/>
    <w:rsid w:val="00854F26"/>
    <w:rsid w:val="008572B8"/>
    <w:rsid w:val="00857608"/>
    <w:rsid w:val="008639A4"/>
    <w:rsid w:val="00865C22"/>
    <w:rsid w:val="00867712"/>
    <w:rsid w:val="00867AC8"/>
    <w:rsid w:val="008701EC"/>
    <w:rsid w:val="0087020C"/>
    <w:rsid w:val="00872053"/>
    <w:rsid w:val="00875D19"/>
    <w:rsid w:val="008774D6"/>
    <w:rsid w:val="008815F4"/>
    <w:rsid w:val="00881893"/>
    <w:rsid w:val="008833E2"/>
    <w:rsid w:val="00884B9C"/>
    <w:rsid w:val="00885ECF"/>
    <w:rsid w:val="008926F7"/>
    <w:rsid w:val="00892E83"/>
    <w:rsid w:val="00893DFB"/>
    <w:rsid w:val="008956B4"/>
    <w:rsid w:val="00896324"/>
    <w:rsid w:val="008971AF"/>
    <w:rsid w:val="008A05B3"/>
    <w:rsid w:val="008A3277"/>
    <w:rsid w:val="008A4D57"/>
    <w:rsid w:val="008A4EE7"/>
    <w:rsid w:val="008A54D4"/>
    <w:rsid w:val="008A583A"/>
    <w:rsid w:val="008A652E"/>
    <w:rsid w:val="008A6541"/>
    <w:rsid w:val="008A7BC8"/>
    <w:rsid w:val="008A7D56"/>
    <w:rsid w:val="008B0A15"/>
    <w:rsid w:val="008B2143"/>
    <w:rsid w:val="008B46FB"/>
    <w:rsid w:val="008B65E0"/>
    <w:rsid w:val="008B7770"/>
    <w:rsid w:val="008C1732"/>
    <w:rsid w:val="008C62EA"/>
    <w:rsid w:val="008D306A"/>
    <w:rsid w:val="008D3B11"/>
    <w:rsid w:val="008D50F4"/>
    <w:rsid w:val="008D533B"/>
    <w:rsid w:val="008D7719"/>
    <w:rsid w:val="008E211C"/>
    <w:rsid w:val="008E2C76"/>
    <w:rsid w:val="008E6043"/>
    <w:rsid w:val="008E646F"/>
    <w:rsid w:val="008E71D9"/>
    <w:rsid w:val="008F0332"/>
    <w:rsid w:val="008F06D7"/>
    <w:rsid w:val="008F06E9"/>
    <w:rsid w:val="008F0D4E"/>
    <w:rsid w:val="008F27EE"/>
    <w:rsid w:val="008F283A"/>
    <w:rsid w:val="008F3077"/>
    <w:rsid w:val="008F45AF"/>
    <w:rsid w:val="008F49F2"/>
    <w:rsid w:val="008F7C02"/>
    <w:rsid w:val="00900115"/>
    <w:rsid w:val="00900AE8"/>
    <w:rsid w:val="009030D5"/>
    <w:rsid w:val="00904E97"/>
    <w:rsid w:val="0090546F"/>
    <w:rsid w:val="00907817"/>
    <w:rsid w:val="00907A04"/>
    <w:rsid w:val="00907D3E"/>
    <w:rsid w:val="00911B28"/>
    <w:rsid w:val="00911C9C"/>
    <w:rsid w:val="00911F19"/>
    <w:rsid w:val="0091217F"/>
    <w:rsid w:val="00913165"/>
    <w:rsid w:val="0091359C"/>
    <w:rsid w:val="00913AB3"/>
    <w:rsid w:val="0091511B"/>
    <w:rsid w:val="009168F9"/>
    <w:rsid w:val="00916CAE"/>
    <w:rsid w:val="0092172C"/>
    <w:rsid w:val="00921B3D"/>
    <w:rsid w:val="00922BF5"/>
    <w:rsid w:val="0092657F"/>
    <w:rsid w:val="00926965"/>
    <w:rsid w:val="00926D5C"/>
    <w:rsid w:val="0092702D"/>
    <w:rsid w:val="0092770B"/>
    <w:rsid w:val="009277E3"/>
    <w:rsid w:val="009315AD"/>
    <w:rsid w:val="00932349"/>
    <w:rsid w:val="009325DF"/>
    <w:rsid w:val="009340F4"/>
    <w:rsid w:val="00934E9F"/>
    <w:rsid w:val="009358B2"/>
    <w:rsid w:val="00937277"/>
    <w:rsid w:val="00937419"/>
    <w:rsid w:val="00937C1F"/>
    <w:rsid w:val="00937D35"/>
    <w:rsid w:val="009418A2"/>
    <w:rsid w:val="00950932"/>
    <w:rsid w:val="009512E2"/>
    <w:rsid w:val="00951968"/>
    <w:rsid w:val="009529E1"/>
    <w:rsid w:val="00954EF6"/>
    <w:rsid w:val="00955984"/>
    <w:rsid w:val="009567BB"/>
    <w:rsid w:val="00957525"/>
    <w:rsid w:val="00960D6A"/>
    <w:rsid w:val="00961EDA"/>
    <w:rsid w:val="00961F8C"/>
    <w:rsid w:val="0096377E"/>
    <w:rsid w:val="009639CF"/>
    <w:rsid w:val="00964083"/>
    <w:rsid w:val="00965176"/>
    <w:rsid w:val="0096522F"/>
    <w:rsid w:val="0096639C"/>
    <w:rsid w:val="0096710B"/>
    <w:rsid w:val="00967179"/>
    <w:rsid w:val="009674A6"/>
    <w:rsid w:val="00967BB9"/>
    <w:rsid w:val="00967F0E"/>
    <w:rsid w:val="00970D0C"/>
    <w:rsid w:val="009717E7"/>
    <w:rsid w:val="00971DCD"/>
    <w:rsid w:val="00971E38"/>
    <w:rsid w:val="009725F0"/>
    <w:rsid w:val="0097373E"/>
    <w:rsid w:val="00973BEA"/>
    <w:rsid w:val="0097422C"/>
    <w:rsid w:val="0097666D"/>
    <w:rsid w:val="00976958"/>
    <w:rsid w:val="00980FBC"/>
    <w:rsid w:val="009830EC"/>
    <w:rsid w:val="00984B6B"/>
    <w:rsid w:val="00984DE8"/>
    <w:rsid w:val="00986D75"/>
    <w:rsid w:val="00987F9D"/>
    <w:rsid w:val="00987FB9"/>
    <w:rsid w:val="00992B02"/>
    <w:rsid w:val="00993B07"/>
    <w:rsid w:val="00993CA0"/>
    <w:rsid w:val="00994B69"/>
    <w:rsid w:val="00995AE2"/>
    <w:rsid w:val="009A1BAD"/>
    <w:rsid w:val="009A398A"/>
    <w:rsid w:val="009A4256"/>
    <w:rsid w:val="009A47CC"/>
    <w:rsid w:val="009A4993"/>
    <w:rsid w:val="009A6C3F"/>
    <w:rsid w:val="009B1E2E"/>
    <w:rsid w:val="009B27D7"/>
    <w:rsid w:val="009B550C"/>
    <w:rsid w:val="009B59A6"/>
    <w:rsid w:val="009B6A9C"/>
    <w:rsid w:val="009B707A"/>
    <w:rsid w:val="009B7529"/>
    <w:rsid w:val="009B762B"/>
    <w:rsid w:val="009B77B5"/>
    <w:rsid w:val="009C021C"/>
    <w:rsid w:val="009C08A8"/>
    <w:rsid w:val="009C13A6"/>
    <w:rsid w:val="009C4749"/>
    <w:rsid w:val="009C56F4"/>
    <w:rsid w:val="009C5BD7"/>
    <w:rsid w:val="009C6F92"/>
    <w:rsid w:val="009D0137"/>
    <w:rsid w:val="009D02AC"/>
    <w:rsid w:val="009D18FA"/>
    <w:rsid w:val="009D7E53"/>
    <w:rsid w:val="009E11B1"/>
    <w:rsid w:val="009E12DD"/>
    <w:rsid w:val="009E15D5"/>
    <w:rsid w:val="009E2E85"/>
    <w:rsid w:val="009E4281"/>
    <w:rsid w:val="009E4329"/>
    <w:rsid w:val="009E5C6F"/>
    <w:rsid w:val="009E62F4"/>
    <w:rsid w:val="009E636A"/>
    <w:rsid w:val="009E6AE9"/>
    <w:rsid w:val="009F01FF"/>
    <w:rsid w:val="009F0EE1"/>
    <w:rsid w:val="009F51BB"/>
    <w:rsid w:val="009F6089"/>
    <w:rsid w:val="009F6F59"/>
    <w:rsid w:val="009F6F99"/>
    <w:rsid w:val="009F7408"/>
    <w:rsid w:val="009F7680"/>
    <w:rsid w:val="009F768B"/>
    <w:rsid w:val="009F7833"/>
    <w:rsid w:val="00A02418"/>
    <w:rsid w:val="00A03055"/>
    <w:rsid w:val="00A051A2"/>
    <w:rsid w:val="00A06677"/>
    <w:rsid w:val="00A06B88"/>
    <w:rsid w:val="00A072C5"/>
    <w:rsid w:val="00A103FC"/>
    <w:rsid w:val="00A10751"/>
    <w:rsid w:val="00A1086B"/>
    <w:rsid w:val="00A12102"/>
    <w:rsid w:val="00A138ED"/>
    <w:rsid w:val="00A14696"/>
    <w:rsid w:val="00A16873"/>
    <w:rsid w:val="00A17643"/>
    <w:rsid w:val="00A2144A"/>
    <w:rsid w:val="00A2225D"/>
    <w:rsid w:val="00A2283F"/>
    <w:rsid w:val="00A228E9"/>
    <w:rsid w:val="00A22F57"/>
    <w:rsid w:val="00A247D8"/>
    <w:rsid w:val="00A250DB"/>
    <w:rsid w:val="00A2767A"/>
    <w:rsid w:val="00A2773A"/>
    <w:rsid w:val="00A30051"/>
    <w:rsid w:val="00A30B9B"/>
    <w:rsid w:val="00A30EDB"/>
    <w:rsid w:val="00A3120A"/>
    <w:rsid w:val="00A31AB4"/>
    <w:rsid w:val="00A31C0A"/>
    <w:rsid w:val="00A35A33"/>
    <w:rsid w:val="00A35BCD"/>
    <w:rsid w:val="00A404B8"/>
    <w:rsid w:val="00A40BB0"/>
    <w:rsid w:val="00A42386"/>
    <w:rsid w:val="00A43A4D"/>
    <w:rsid w:val="00A44CAB"/>
    <w:rsid w:val="00A46F01"/>
    <w:rsid w:val="00A473E4"/>
    <w:rsid w:val="00A50569"/>
    <w:rsid w:val="00A508C7"/>
    <w:rsid w:val="00A531B2"/>
    <w:rsid w:val="00A54E96"/>
    <w:rsid w:val="00A6119C"/>
    <w:rsid w:val="00A61973"/>
    <w:rsid w:val="00A62B13"/>
    <w:rsid w:val="00A637C9"/>
    <w:rsid w:val="00A65F87"/>
    <w:rsid w:val="00A67CDF"/>
    <w:rsid w:val="00A72D48"/>
    <w:rsid w:val="00A73533"/>
    <w:rsid w:val="00A73F27"/>
    <w:rsid w:val="00A77649"/>
    <w:rsid w:val="00A81D28"/>
    <w:rsid w:val="00A831F2"/>
    <w:rsid w:val="00A84A2C"/>
    <w:rsid w:val="00A85E63"/>
    <w:rsid w:val="00A866A6"/>
    <w:rsid w:val="00A87C7D"/>
    <w:rsid w:val="00A90E79"/>
    <w:rsid w:val="00A9110B"/>
    <w:rsid w:val="00A91DEC"/>
    <w:rsid w:val="00A9249A"/>
    <w:rsid w:val="00A9372D"/>
    <w:rsid w:val="00A942B9"/>
    <w:rsid w:val="00A96077"/>
    <w:rsid w:val="00AA2376"/>
    <w:rsid w:val="00AA6DEB"/>
    <w:rsid w:val="00AB351F"/>
    <w:rsid w:val="00AB3D75"/>
    <w:rsid w:val="00AB4B17"/>
    <w:rsid w:val="00AB5696"/>
    <w:rsid w:val="00AB5CFF"/>
    <w:rsid w:val="00AB6082"/>
    <w:rsid w:val="00AB79DE"/>
    <w:rsid w:val="00AC0975"/>
    <w:rsid w:val="00AC1589"/>
    <w:rsid w:val="00AC1847"/>
    <w:rsid w:val="00AC5A5E"/>
    <w:rsid w:val="00AC5CC4"/>
    <w:rsid w:val="00AC6BB2"/>
    <w:rsid w:val="00AD1535"/>
    <w:rsid w:val="00AD482D"/>
    <w:rsid w:val="00AD608D"/>
    <w:rsid w:val="00AD6173"/>
    <w:rsid w:val="00AE0084"/>
    <w:rsid w:val="00AE1BCD"/>
    <w:rsid w:val="00AE1DE3"/>
    <w:rsid w:val="00AE21F9"/>
    <w:rsid w:val="00AE23F2"/>
    <w:rsid w:val="00AE2562"/>
    <w:rsid w:val="00AE430B"/>
    <w:rsid w:val="00AE6429"/>
    <w:rsid w:val="00AF0479"/>
    <w:rsid w:val="00AF0B6C"/>
    <w:rsid w:val="00AF11C7"/>
    <w:rsid w:val="00AF26EE"/>
    <w:rsid w:val="00AF287C"/>
    <w:rsid w:val="00AF2A4C"/>
    <w:rsid w:val="00AF2A99"/>
    <w:rsid w:val="00AF3E37"/>
    <w:rsid w:val="00AF6299"/>
    <w:rsid w:val="00AF671C"/>
    <w:rsid w:val="00B0493A"/>
    <w:rsid w:val="00B057A8"/>
    <w:rsid w:val="00B05B6E"/>
    <w:rsid w:val="00B06769"/>
    <w:rsid w:val="00B07906"/>
    <w:rsid w:val="00B07AA4"/>
    <w:rsid w:val="00B07AC3"/>
    <w:rsid w:val="00B105A6"/>
    <w:rsid w:val="00B105E6"/>
    <w:rsid w:val="00B10A24"/>
    <w:rsid w:val="00B1119D"/>
    <w:rsid w:val="00B111F5"/>
    <w:rsid w:val="00B13A74"/>
    <w:rsid w:val="00B1652E"/>
    <w:rsid w:val="00B237D1"/>
    <w:rsid w:val="00B25516"/>
    <w:rsid w:val="00B30572"/>
    <w:rsid w:val="00B34660"/>
    <w:rsid w:val="00B403F9"/>
    <w:rsid w:val="00B40C07"/>
    <w:rsid w:val="00B41D56"/>
    <w:rsid w:val="00B43208"/>
    <w:rsid w:val="00B435A0"/>
    <w:rsid w:val="00B43BAF"/>
    <w:rsid w:val="00B4478E"/>
    <w:rsid w:val="00B447B3"/>
    <w:rsid w:val="00B44859"/>
    <w:rsid w:val="00B46C48"/>
    <w:rsid w:val="00B46E41"/>
    <w:rsid w:val="00B474F4"/>
    <w:rsid w:val="00B515F5"/>
    <w:rsid w:val="00B53233"/>
    <w:rsid w:val="00B54EAD"/>
    <w:rsid w:val="00B55E27"/>
    <w:rsid w:val="00B56071"/>
    <w:rsid w:val="00B56098"/>
    <w:rsid w:val="00B5736F"/>
    <w:rsid w:val="00B5791E"/>
    <w:rsid w:val="00B602C5"/>
    <w:rsid w:val="00B60FAE"/>
    <w:rsid w:val="00B612BB"/>
    <w:rsid w:val="00B6239E"/>
    <w:rsid w:val="00B63C14"/>
    <w:rsid w:val="00B641A9"/>
    <w:rsid w:val="00B65E56"/>
    <w:rsid w:val="00B66F34"/>
    <w:rsid w:val="00B67E2D"/>
    <w:rsid w:val="00B736E7"/>
    <w:rsid w:val="00B74511"/>
    <w:rsid w:val="00B7564F"/>
    <w:rsid w:val="00B7626E"/>
    <w:rsid w:val="00B77F08"/>
    <w:rsid w:val="00B8010D"/>
    <w:rsid w:val="00B81DB0"/>
    <w:rsid w:val="00B82E0F"/>
    <w:rsid w:val="00B8366E"/>
    <w:rsid w:val="00B83A16"/>
    <w:rsid w:val="00B83DEC"/>
    <w:rsid w:val="00B84A14"/>
    <w:rsid w:val="00B856E0"/>
    <w:rsid w:val="00B8662D"/>
    <w:rsid w:val="00B87397"/>
    <w:rsid w:val="00B90047"/>
    <w:rsid w:val="00B90A5A"/>
    <w:rsid w:val="00B9125A"/>
    <w:rsid w:val="00B916DA"/>
    <w:rsid w:val="00B9337F"/>
    <w:rsid w:val="00B93469"/>
    <w:rsid w:val="00B9369E"/>
    <w:rsid w:val="00B953E4"/>
    <w:rsid w:val="00B96F95"/>
    <w:rsid w:val="00BA1563"/>
    <w:rsid w:val="00BA1A84"/>
    <w:rsid w:val="00BA2089"/>
    <w:rsid w:val="00BA2E80"/>
    <w:rsid w:val="00BA4F01"/>
    <w:rsid w:val="00BA5B07"/>
    <w:rsid w:val="00BA6520"/>
    <w:rsid w:val="00BB088B"/>
    <w:rsid w:val="00BB1EA1"/>
    <w:rsid w:val="00BB4B81"/>
    <w:rsid w:val="00BB4E0E"/>
    <w:rsid w:val="00BB4EC9"/>
    <w:rsid w:val="00BB515C"/>
    <w:rsid w:val="00BB6EB9"/>
    <w:rsid w:val="00BC3047"/>
    <w:rsid w:val="00BC4DD3"/>
    <w:rsid w:val="00BC5329"/>
    <w:rsid w:val="00BC756C"/>
    <w:rsid w:val="00BD017A"/>
    <w:rsid w:val="00BD397A"/>
    <w:rsid w:val="00BD39A8"/>
    <w:rsid w:val="00BD4F1B"/>
    <w:rsid w:val="00BD5E76"/>
    <w:rsid w:val="00BE3AF7"/>
    <w:rsid w:val="00BE3BCF"/>
    <w:rsid w:val="00BE7ADA"/>
    <w:rsid w:val="00BE7CA4"/>
    <w:rsid w:val="00BF1194"/>
    <w:rsid w:val="00BF12AE"/>
    <w:rsid w:val="00BF262A"/>
    <w:rsid w:val="00BF44F9"/>
    <w:rsid w:val="00BF69C6"/>
    <w:rsid w:val="00C04EA0"/>
    <w:rsid w:val="00C05FEA"/>
    <w:rsid w:val="00C0692C"/>
    <w:rsid w:val="00C06BC7"/>
    <w:rsid w:val="00C06E6F"/>
    <w:rsid w:val="00C07BB3"/>
    <w:rsid w:val="00C11385"/>
    <w:rsid w:val="00C114A5"/>
    <w:rsid w:val="00C117A6"/>
    <w:rsid w:val="00C118D2"/>
    <w:rsid w:val="00C12F41"/>
    <w:rsid w:val="00C132AF"/>
    <w:rsid w:val="00C14D3A"/>
    <w:rsid w:val="00C16EB1"/>
    <w:rsid w:val="00C1734C"/>
    <w:rsid w:val="00C17662"/>
    <w:rsid w:val="00C17F19"/>
    <w:rsid w:val="00C22479"/>
    <w:rsid w:val="00C23651"/>
    <w:rsid w:val="00C2470B"/>
    <w:rsid w:val="00C27FCF"/>
    <w:rsid w:val="00C30B58"/>
    <w:rsid w:val="00C31B46"/>
    <w:rsid w:val="00C31F58"/>
    <w:rsid w:val="00C3360D"/>
    <w:rsid w:val="00C33E79"/>
    <w:rsid w:val="00C33EFE"/>
    <w:rsid w:val="00C34CC5"/>
    <w:rsid w:val="00C35B23"/>
    <w:rsid w:val="00C37152"/>
    <w:rsid w:val="00C40298"/>
    <w:rsid w:val="00C409B5"/>
    <w:rsid w:val="00C4326D"/>
    <w:rsid w:val="00C441F4"/>
    <w:rsid w:val="00C45958"/>
    <w:rsid w:val="00C4690F"/>
    <w:rsid w:val="00C518AD"/>
    <w:rsid w:val="00C51EC8"/>
    <w:rsid w:val="00C52DE6"/>
    <w:rsid w:val="00C52F1C"/>
    <w:rsid w:val="00C5487B"/>
    <w:rsid w:val="00C55781"/>
    <w:rsid w:val="00C574A6"/>
    <w:rsid w:val="00C60668"/>
    <w:rsid w:val="00C640E7"/>
    <w:rsid w:val="00C66BA3"/>
    <w:rsid w:val="00C708D9"/>
    <w:rsid w:val="00C71D09"/>
    <w:rsid w:val="00C73CDB"/>
    <w:rsid w:val="00C74047"/>
    <w:rsid w:val="00C741BD"/>
    <w:rsid w:val="00C75B4F"/>
    <w:rsid w:val="00C778F2"/>
    <w:rsid w:val="00C82EB7"/>
    <w:rsid w:val="00C87036"/>
    <w:rsid w:val="00C90469"/>
    <w:rsid w:val="00C914B1"/>
    <w:rsid w:val="00C9366A"/>
    <w:rsid w:val="00C958A8"/>
    <w:rsid w:val="00C96245"/>
    <w:rsid w:val="00C96569"/>
    <w:rsid w:val="00C9681D"/>
    <w:rsid w:val="00CA19F1"/>
    <w:rsid w:val="00CA2149"/>
    <w:rsid w:val="00CA68F5"/>
    <w:rsid w:val="00CA7079"/>
    <w:rsid w:val="00CB2A55"/>
    <w:rsid w:val="00CB4E1A"/>
    <w:rsid w:val="00CB7011"/>
    <w:rsid w:val="00CB76E2"/>
    <w:rsid w:val="00CC19CC"/>
    <w:rsid w:val="00CC27EB"/>
    <w:rsid w:val="00CC4095"/>
    <w:rsid w:val="00CD04E2"/>
    <w:rsid w:val="00CD199B"/>
    <w:rsid w:val="00CD5533"/>
    <w:rsid w:val="00CD5634"/>
    <w:rsid w:val="00CD7BB2"/>
    <w:rsid w:val="00CE0C0C"/>
    <w:rsid w:val="00CE32F0"/>
    <w:rsid w:val="00CE3B5A"/>
    <w:rsid w:val="00CE5A21"/>
    <w:rsid w:val="00CE6ABF"/>
    <w:rsid w:val="00CE6CEC"/>
    <w:rsid w:val="00CE7CAE"/>
    <w:rsid w:val="00CF2819"/>
    <w:rsid w:val="00CF2AA4"/>
    <w:rsid w:val="00CF30E5"/>
    <w:rsid w:val="00CF5ABA"/>
    <w:rsid w:val="00CF7948"/>
    <w:rsid w:val="00CF7E5B"/>
    <w:rsid w:val="00D009C4"/>
    <w:rsid w:val="00D00F49"/>
    <w:rsid w:val="00D010C8"/>
    <w:rsid w:val="00D011A2"/>
    <w:rsid w:val="00D0121A"/>
    <w:rsid w:val="00D01FD6"/>
    <w:rsid w:val="00D03AE9"/>
    <w:rsid w:val="00D044DC"/>
    <w:rsid w:val="00D06829"/>
    <w:rsid w:val="00D06999"/>
    <w:rsid w:val="00D077A9"/>
    <w:rsid w:val="00D07B29"/>
    <w:rsid w:val="00D100DA"/>
    <w:rsid w:val="00D10C4F"/>
    <w:rsid w:val="00D1448E"/>
    <w:rsid w:val="00D15B1B"/>
    <w:rsid w:val="00D17223"/>
    <w:rsid w:val="00D17534"/>
    <w:rsid w:val="00D17C4B"/>
    <w:rsid w:val="00D20043"/>
    <w:rsid w:val="00D20279"/>
    <w:rsid w:val="00D20687"/>
    <w:rsid w:val="00D21737"/>
    <w:rsid w:val="00D2376D"/>
    <w:rsid w:val="00D245FD"/>
    <w:rsid w:val="00D30407"/>
    <w:rsid w:val="00D321BC"/>
    <w:rsid w:val="00D3269B"/>
    <w:rsid w:val="00D32CF6"/>
    <w:rsid w:val="00D33D7E"/>
    <w:rsid w:val="00D344CA"/>
    <w:rsid w:val="00D357CE"/>
    <w:rsid w:val="00D364EB"/>
    <w:rsid w:val="00D4103A"/>
    <w:rsid w:val="00D410ED"/>
    <w:rsid w:val="00D41980"/>
    <w:rsid w:val="00D4317D"/>
    <w:rsid w:val="00D445C1"/>
    <w:rsid w:val="00D455BB"/>
    <w:rsid w:val="00D457D1"/>
    <w:rsid w:val="00D46100"/>
    <w:rsid w:val="00D478F9"/>
    <w:rsid w:val="00D51CF0"/>
    <w:rsid w:val="00D52DD8"/>
    <w:rsid w:val="00D53932"/>
    <w:rsid w:val="00D53938"/>
    <w:rsid w:val="00D542AC"/>
    <w:rsid w:val="00D55FB4"/>
    <w:rsid w:val="00D5627C"/>
    <w:rsid w:val="00D608FB"/>
    <w:rsid w:val="00D60DA7"/>
    <w:rsid w:val="00D62B72"/>
    <w:rsid w:val="00D62F30"/>
    <w:rsid w:val="00D6413C"/>
    <w:rsid w:val="00D641C6"/>
    <w:rsid w:val="00D659DB"/>
    <w:rsid w:val="00D666EA"/>
    <w:rsid w:val="00D66DA2"/>
    <w:rsid w:val="00D675EA"/>
    <w:rsid w:val="00D67BB3"/>
    <w:rsid w:val="00D67FA7"/>
    <w:rsid w:val="00D72119"/>
    <w:rsid w:val="00D72463"/>
    <w:rsid w:val="00D72E1C"/>
    <w:rsid w:val="00D7316B"/>
    <w:rsid w:val="00D739FD"/>
    <w:rsid w:val="00D74E13"/>
    <w:rsid w:val="00D753C0"/>
    <w:rsid w:val="00D75B1A"/>
    <w:rsid w:val="00D7658C"/>
    <w:rsid w:val="00D76D9D"/>
    <w:rsid w:val="00D779F3"/>
    <w:rsid w:val="00D77B6D"/>
    <w:rsid w:val="00D81898"/>
    <w:rsid w:val="00D81DDD"/>
    <w:rsid w:val="00D85D04"/>
    <w:rsid w:val="00D865B2"/>
    <w:rsid w:val="00D871BF"/>
    <w:rsid w:val="00D87203"/>
    <w:rsid w:val="00D87332"/>
    <w:rsid w:val="00D8758F"/>
    <w:rsid w:val="00D904AA"/>
    <w:rsid w:val="00D914AF"/>
    <w:rsid w:val="00D92693"/>
    <w:rsid w:val="00D9567A"/>
    <w:rsid w:val="00D959B8"/>
    <w:rsid w:val="00D966D6"/>
    <w:rsid w:val="00D970BE"/>
    <w:rsid w:val="00D9722E"/>
    <w:rsid w:val="00DA2971"/>
    <w:rsid w:val="00DA3599"/>
    <w:rsid w:val="00DA43A4"/>
    <w:rsid w:val="00DA4C83"/>
    <w:rsid w:val="00DA4FA1"/>
    <w:rsid w:val="00DA5985"/>
    <w:rsid w:val="00DA654F"/>
    <w:rsid w:val="00DA6842"/>
    <w:rsid w:val="00DA722A"/>
    <w:rsid w:val="00DA75CB"/>
    <w:rsid w:val="00DB0622"/>
    <w:rsid w:val="00DB0A18"/>
    <w:rsid w:val="00DB26E1"/>
    <w:rsid w:val="00DB65A9"/>
    <w:rsid w:val="00DC36BD"/>
    <w:rsid w:val="00DC4782"/>
    <w:rsid w:val="00DC4C51"/>
    <w:rsid w:val="00DC72AC"/>
    <w:rsid w:val="00DD1408"/>
    <w:rsid w:val="00DD153D"/>
    <w:rsid w:val="00DD37BC"/>
    <w:rsid w:val="00DD3DAF"/>
    <w:rsid w:val="00DD4FB5"/>
    <w:rsid w:val="00DD57DD"/>
    <w:rsid w:val="00DD5867"/>
    <w:rsid w:val="00DD610C"/>
    <w:rsid w:val="00DD7D08"/>
    <w:rsid w:val="00DE22DD"/>
    <w:rsid w:val="00DE467C"/>
    <w:rsid w:val="00DE4A9A"/>
    <w:rsid w:val="00DE75E0"/>
    <w:rsid w:val="00DF06C5"/>
    <w:rsid w:val="00DF1760"/>
    <w:rsid w:val="00DF43D4"/>
    <w:rsid w:val="00DF4633"/>
    <w:rsid w:val="00DF49FA"/>
    <w:rsid w:val="00DF4C89"/>
    <w:rsid w:val="00DF5EBA"/>
    <w:rsid w:val="00DF64F0"/>
    <w:rsid w:val="00DF7059"/>
    <w:rsid w:val="00DF71C4"/>
    <w:rsid w:val="00DF726C"/>
    <w:rsid w:val="00E01482"/>
    <w:rsid w:val="00E01604"/>
    <w:rsid w:val="00E0173D"/>
    <w:rsid w:val="00E02D8B"/>
    <w:rsid w:val="00E0302E"/>
    <w:rsid w:val="00E03F34"/>
    <w:rsid w:val="00E047A3"/>
    <w:rsid w:val="00E049AD"/>
    <w:rsid w:val="00E049ED"/>
    <w:rsid w:val="00E04B3C"/>
    <w:rsid w:val="00E04FE9"/>
    <w:rsid w:val="00E05047"/>
    <w:rsid w:val="00E06025"/>
    <w:rsid w:val="00E1069C"/>
    <w:rsid w:val="00E11ED1"/>
    <w:rsid w:val="00E13E7F"/>
    <w:rsid w:val="00E14153"/>
    <w:rsid w:val="00E14F62"/>
    <w:rsid w:val="00E151E4"/>
    <w:rsid w:val="00E15894"/>
    <w:rsid w:val="00E15E22"/>
    <w:rsid w:val="00E16819"/>
    <w:rsid w:val="00E1794B"/>
    <w:rsid w:val="00E202D7"/>
    <w:rsid w:val="00E21C8D"/>
    <w:rsid w:val="00E22FD8"/>
    <w:rsid w:val="00E23C4E"/>
    <w:rsid w:val="00E2520E"/>
    <w:rsid w:val="00E2656B"/>
    <w:rsid w:val="00E26E0A"/>
    <w:rsid w:val="00E27C9F"/>
    <w:rsid w:val="00E30CF1"/>
    <w:rsid w:val="00E334C8"/>
    <w:rsid w:val="00E34C8B"/>
    <w:rsid w:val="00E35287"/>
    <w:rsid w:val="00E35651"/>
    <w:rsid w:val="00E40996"/>
    <w:rsid w:val="00E45063"/>
    <w:rsid w:val="00E4787E"/>
    <w:rsid w:val="00E47884"/>
    <w:rsid w:val="00E51AF6"/>
    <w:rsid w:val="00E526D6"/>
    <w:rsid w:val="00E530FF"/>
    <w:rsid w:val="00E53722"/>
    <w:rsid w:val="00E569F4"/>
    <w:rsid w:val="00E60630"/>
    <w:rsid w:val="00E60B0A"/>
    <w:rsid w:val="00E618E8"/>
    <w:rsid w:val="00E62773"/>
    <w:rsid w:val="00E633F9"/>
    <w:rsid w:val="00E63BC4"/>
    <w:rsid w:val="00E65D28"/>
    <w:rsid w:val="00E740D9"/>
    <w:rsid w:val="00E74E48"/>
    <w:rsid w:val="00E75AB9"/>
    <w:rsid w:val="00E804E1"/>
    <w:rsid w:val="00E816FD"/>
    <w:rsid w:val="00E82306"/>
    <w:rsid w:val="00E83002"/>
    <w:rsid w:val="00E8559D"/>
    <w:rsid w:val="00E85772"/>
    <w:rsid w:val="00E85985"/>
    <w:rsid w:val="00E85D67"/>
    <w:rsid w:val="00E9104D"/>
    <w:rsid w:val="00E920FC"/>
    <w:rsid w:val="00E9241C"/>
    <w:rsid w:val="00E935D0"/>
    <w:rsid w:val="00E93E12"/>
    <w:rsid w:val="00E949B2"/>
    <w:rsid w:val="00E94A92"/>
    <w:rsid w:val="00E94F0C"/>
    <w:rsid w:val="00E95C18"/>
    <w:rsid w:val="00E963D9"/>
    <w:rsid w:val="00E979D7"/>
    <w:rsid w:val="00EA4578"/>
    <w:rsid w:val="00EA5C42"/>
    <w:rsid w:val="00EA65C2"/>
    <w:rsid w:val="00EA7A5D"/>
    <w:rsid w:val="00EB3F84"/>
    <w:rsid w:val="00EB41DE"/>
    <w:rsid w:val="00EB6CCE"/>
    <w:rsid w:val="00EB7749"/>
    <w:rsid w:val="00EC113B"/>
    <w:rsid w:val="00EC36DB"/>
    <w:rsid w:val="00EC41EE"/>
    <w:rsid w:val="00EC62B6"/>
    <w:rsid w:val="00EC711F"/>
    <w:rsid w:val="00EC7A20"/>
    <w:rsid w:val="00ED0700"/>
    <w:rsid w:val="00ED25AB"/>
    <w:rsid w:val="00ED3BE8"/>
    <w:rsid w:val="00ED6EE9"/>
    <w:rsid w:val="00EE0BF3"/>
    <w:rsid w:val="00EE14CC"/>
    <w:rsid w:val="00EE1CE7"/>
    <w:rsid w:val="00EE2EC8"/>
    <w:rsid w:val="00EE3691"/>
    <w:rsid w:val="00EE3FD3"/>
    <w:rsid w:val="00EE4893"/>
    <w:rsid w:val="00EE48E0"/>
    <w:rsid w:val="00EE7913"/>
    <w:rsid w:val="00EF117E"/>
    <w:rsid w:val="00EF3803"/>
    <w:rsid w:val="00EF40BD"/>
    <w:rsid w:val="00EF4212"/>
    <w:rsid w:val="00EF5025"/>
    <w:rsid w:val="00EF6543"/>
    <w:rsid w:val="00EF711D"/>
    <w:rsid w:val="00EF7ADD"/>
    <w:rsid w:val="00F0049A"/>
    <w:rsid w:val="00F00614"/>
    <w:rsid w:val="00F028FB"/>
    <w:rsid w:val="00F0422D"/>
    <w:rsid w:val="00F05579"/>
    <w:rsid w:val="00F070E6"/>
    <w:rsid w:val="00F07C85"/>
    <w:rsid w:val="00F100B0"/>
    <w:rsid w:val="00F1082F"/>
    <w:rsid w:val="00F1185F"/>
    <w:rsid w:val="00F1227D"/>
    <w:rsid w:val="00F135E3"/>
    <w:rsid w:val="00F14819"/>
    <w:rsid w:val="00F150AE"/>
    <w:rsid w:val="00F15246"/>
    <w:rsid w:val="00F16D02"/>
    <w:rsid w:val="00F16EA3"/>
    <w:rsid w:val="00F20338"/>
    <w:rsid w:val="00F20767"/>
    <w:rsid w:val="00F219D5"/>
    <w:rsid w:val="00F22A50"/>
    <w:rsid w:val="00F23429"/>
    <w:rsid w:val="00F23674"/>
    <w:rsid w:val="00F2439B"/>
    <w:rsid w:val="00F25E8F"/>
    <w:rsid w:val="00F278D2"/>
    <w:rsid w:val="00F3314D"/>
    <w:rsid w:val="00F335C2"/>
    <w:rsid w:val="00F346C1"/>
    <w:rsid w:val="00F34BD6"/>
    <w:rsid w:val="00F36113"/>
    <w:rsid w:val="00F413F3"/>
    <w:rsid w:val="00F41CBD"/>
    <w:rsid w:val="00F41DD6"/>
    <w:rsid w:val="00F43896"/>
    <w:rsid w:val="00F4714F"/>
    <w:rsid w:val="00F50796"/>
    <w:rsid w:val="00F51416"/>
    <w:rsid w:val="00F51C3A"/>
    <w:rsid w:val="00F52347"/>
    <w:rsid w:val="00F552B7"/>
    <w:rsid w:val="00F5594C"/>
    <w:rsid w:val="00F574A8"/>
    <w:rsid w:val="00F60406"/>
    <w:rsid w:val="00F60D95"/>
    <w:rsid w:val="00F61364"/>
    <w:rsid w:val="00F61CAC"/>
    <w:rsid w:val="00F64951"/>
    <w:rsid w:val="00F66D85"/>
    <w:rsid w:val="00F6752A"/>
    <w:rsid w:val="00F67ECA"/>
    <w:rsid w:val="00F71015"/>
    <w:rsid w:val="00F72B1B"/>
    <w:rsid w:val="00F72BDA"/>
    <w:rsid w:val="00F72D9F"/>
    <w:rsid w:val="00F73F96"/>
    <w:rsid w:val="00F74398"/>
    <w:rsid w:val="00F7543C"/>
    <w:rsid w:val="00F75559"/>
    <w:rsid w:val="00F80385"/>
    <w:rsid w:val="00F81DA9"/>
    <w:rsid w:val="00F83E49"/>
    <w:rsid w:val="00F84E5C"/>
    <w:rsid w:val="00F857FD"/>
    <w:rsid w:val="00F91236"/>
    <w:rsid w:val="00F92DCD"/>
    <w:rsid w:val="00F93678"/>
    <w:rsid w:val="00F9486D"/>
    <w:rsid w:val="00F94C22"/>
    <w:rsid w:val="00F94FE4"/>
    <w:rsid w:val="00F95BB1"/>
    <w:rsid w:val="00F95C2D"/>
    <w:rsid w:val="00F96251"/>
    <w:rsid w:val="00F967AE"/>
    <w:rsid w:val="00F97718"/>
    <w:rsid w:val="00FA0148"/>
    <w:rsid w:val="00FA052E"/>
    <w:rsid w:val="00FA0C6E"/>
    <w:rsid w:val="00FA1A4B"/>
    <w:rsid w:val="00FA2CE8"/>
    <w:rsid w:val="00FA4023"/>
    <w:rsid w:val="00FA4B0B"/>
    <w:rsid w:val="00FA56D3"/>
    <w:rsid w:val="00FA7499"/>
    <w:rsid w:val="00FB0246"/>
    <w:rsid w:val="00FB35FE"/>
    <w:rsid w:val="00FB3D36"/>
    <w:rsid w:val="00FB3DC9"/>
    <w:rsid w:val="00FB4077"/>
    <w:rsid w:val="00FB43DD"/>
    <w:rsid w:val="00FB7106"/>
    <w:rsid w:val="00FB726B"/>
    <w:rsid w:val="00FB7405"/>
    <w:rsid w:val="00FB7644"/>
    <w:rsid w:val="00FB78D6"/>
    <w:rsid w:val="00FC1643"/>
    <w:rsid w:val="00FC22A6"/>
    <w:rsid w:val="00FC484C"/>
    <w:rsid w:val="00FD0DE1"/>
    <w:rsid w:val="00FD118D"/>
    <w:rsid w:val="00FD2CD7"/>
    <w:rsid w:val="00FD37C0"/>
    <w:rsid w:val="00FD4701"/>
    <w:rsid w:val="00FD6B42"/>
    <w:rsid w:val="00FD6EA5"/>
    <w:rsid w:val="00FE047A"/>
    <w:rsid w:val="00FE0E79"/>
    <w:rsid w:val="00FE2186"/>
    <w:rsid w:val="00FE271E"/>
    <w:rsid w:val="00FE4038"/>
    <w:rsid w:val="00FE75B3"/>
    <w:rsid w:val="00FF0A59"/>
    <w:rsid w:val="00FF244E"/>
    <w:rsid w:val="00FF2C8F"/>
    <w:rsid w:val="00FF2D15"/>
    <w:rsid w:val="00FF39D8"/>
    <w:rsid w:val="00FF6C3A"/>
    <w:rsid w:val="00FF6F6D"/>
    <w:rsid w:val="00FF7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E7"/>
    <w:pPr>
      <w:jc w:val="left"/>
    </w:pPr>
    <w:rPr>
      <w:rFonts w:eastAsia="Times New Roman" w:cs="Times New Roman"/>
      <w:sz w:val="24"/>
      <w:szCs w:val="24"/>
    </w:rPr>
  </w:style>
  <w:style w:type="paragraph" w:styleId="Heading1">
    <w:name w:val="heading 1"/>
    <w:basedOn w:val="Normal"/>
    <w:next w:val="Normal"/>
    <w:link w:val="Heading1Char"/>
    <w:uiPriority w:val="9"/>
    <w:qFormat/>
    <w:rsid w:val="001E3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4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E646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40E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C640E7"/>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rsid w:val="00C640E7"/>
    <w:rPr>
      <w:rFonts w:ascii=".VnTime" w:eastAsia="Times New Roman" w:hAnsi=".VnTime" w:cs="Times New Roman"/>
      <w:szCs w:val="28"/>
    </w:rPr>
  </w:style>
  <w:style w:type="character" w:styleId="PageNumber">
    <w:name w:val="page number"/>
    <w:basedOn w:val="DefaultParagraphFont"/>
    <w:uiPriority w:val="99"/>
    <w:rsid w:val="00C640E7"/>
    <w:rPr>
      <w:rFonts w:cs="Times New Roman"/>
    </w:rPr>
  </w:style>
  <w:style w:type="paragraph" w:styleId="Header">
    <w:name w:val="header"/>
    <w:basedOn w:val="Normal"/>
    <w:link w:val="HeaderChar"/>
    <w:uiPriority w:val="99"/>
    <w:rsid w:val="00C640E7"/>
    <w:pPr>
      <w:tabs>
        <w:tab w:val="center" w:pos="4320"/>
        <w:tab w:val="right" w:pos="8640"/>
      </w:tabs>
    </w:pPr>
  </w:style>
  <w:style w:type="character" w:customStyle="1" w:styleId="HeaderChar">
    <w:name w:val="Header Char"/>
    <w:basedOn w:val="DefaultParagraphFont"/>
    <w:link w:val="Header"/>
    <w:uiPriority w:val="99"/>
    <w:rsid w:val="00C640E7"/>
    <w:rPr>
      <w:rFonts w:eastAsia="Times New Roman" w:cs="Times New Roman"/>
      <w:sz w:val="24"/>
      <w:szCs w:val="24"/>
    </w:rPr>
  </w:style>
  <w:style w:type="character" w:styleId="Strong">
    <w:name w:val="Strong"/>
    <w:basedOn w:val="DefaultParagraphFont"/>
    <w:uiPriority w:val="22"/>
    <w:qFormat/>
    <w:rsid w:val="00C640E7"/>
    <w:rPr>
      <w:rFonts w:cs="Times New Roman"/>
      <w:b/>
      <w:bCs/>
    </w:rPr>
  </w:style>
  <w:style w:type="paragraph" w:styleId="NormalWeb">
    <w:name w:val="Normal (Web)"/>
    <w:basedOn w:val="Normal"/>
    <w:uiPriority w:val="99"/>
    <w:rsid w:val="00C640E7"/>
    <w:pPr>
      <w:spacing w:before="100" w:beforeAutospacing="1" w:after="100" w:afterAutospacing="1"/>
    </w:pPr>
  </w:style>
  <w:style w:type="paragraph" w:styleId="FootnoteText">
    <w:name w:val="footnote text"/>
    <w:basedOn w:val="Normal"/>
    <w:link w:val="FootnoteTextChar"/>
    <w:uiPriority w:val="99"/>
    <w:unhideWhenUsed/>
    <w:rsid w:val="00C640E7"/>
    <w:rPr>
      <w:sz w:val="20"/>
      <w:szCs w:val="20"/>
    </w:rPr>
  </w:style>
  <w:style w:type="character" w:customStyle="1" w:styleId="FootnoteTextChar">
    <w:name w:val="Footnote Text Char"/>
    <w:basedOn w:val="DefaultParagraphFont"/>
    <w:link w:val="FootnoteText"/>
    <w:uiPriority w:val="99"/>
    <w:rsid w:val="00C640E7"/>
    <w:rPr>
      <w:rFonts w:eastAsia="Times New Roman" w:cs="Times New Roman"/>
      <w:sz w:val="20"/>
      <w:szCs w:val="20"/>
    </w:rPr>
  </w:style>
  <w:style w:type="character" w:styleId="FootnoteReference">
    <w:name w:val="footnote reference"/>
    <w:basedOn w:val="DefaultParagraphFont"/>
    <w:uiPriority w:val="99"/>
    <w:unhideWhenUsed/>
    <w:rsid w:val="00C640E7"/>
    <w:rPr>
      <w:vertAlign w:val="superscript"/>
    </w:rPr>
  </w:style>
  <w:style w:type="character" w:styleId="Emphasis">
    <w:name w:val="Emphasis"/>
    <w:basedOn w:val="DefaultParagraphFont"/>
    <w:uiPriority w:val="20"/>
    <w:qFormat/>
    <w:rsid w:val="00B53233"/>
    <w:rPr>
      <w:i/>
      <w:iCs/>
    </w:rPr>
  </w:style>
  <w:style w:type="paragraph" w:styleId="ListParagraph">
    <w:name w:val="List Paragraph"/>
    <w:basedOn w:val="Normal"/>
    <w:uiPriority w:val="34"/>
    <w:qFormat/>
    <w:rsid w:val="00064640"/>
    <w:pPr>
      <w:ind w:left="720"/>
      <w:contextualSpacing/>
    </w:pPr>
  </w:style>
  <w:style w:type="character" w:customStyle="1" w:styleId="Heading1Char">
    <w:name w:val="Heading 1 Char"/>
    <w:basedOn w:val="DefaultParagraphFont"/>
    <w:link w:val="Heading1"/>
    <w:uiPriority w:val="9"/>
    <w:rsid w:val="001E3E1C"/>
    <w:rPr>
      <w:rFonts w:asciiTheme="majorHAnsi" w:eastAsiaTheme="majorEastAsia" w:hAnsiTheme="majorHAnsi" w:cstheme="majorBidi"/>
      <w:b/>
      <w:bCs/>
      <w:color w:val="365F91" w:themeColor="accent1" w:themeShade="BF"/>
      <w:szCs w:val="28"/>
    </w:rPr>
  </w:style>
  <w:style w:type="paragraph" w:styleId="EndnoteText">
    <w:name w:val="endnote text"/>
    <w:basedOn w:val="Normal"/>
    <w:link w:val="EndnoteTextChar"/>
    <w:uiPriority w:val="99"/>
    <w:semiHidden/>
    <w:unhideWhenUsed/>
    <w:rsid w:val="00842A32"/>
    <w:rPr>
      <w:sz w:val="20"/>
      <w:szCs w:val="20"/>
    </w:rPr>
  </w:style>
  <w:style w:type="character" w:customStyle="1" w:styleId="EndnoteTextChar">
    <w:name w:val="Endnote Text Char"/>
    <w:basedOn w:val="DefaultParagraphFont"/>
    <w:link w:val="EndnoteText"/>
    <w:uiPriority w:val="99"/>
    <w:semiHidden/>
    <w:rsid w:val="00842A32"/>
    <w:rPr>
      <w:rFonts w:eastAsia="Times New Roman" w:cs="Times New Roman"/>
      <w:sz w:val="20"/>
      <w:szCs w:val="20"/>
    </w:rPr>
  </w:style>
  <w:style w:type="character" w:styleId="EndnoteReference">
    <w:name w:val="endnote reference"/>
    <w:basedOn w:val="DefaultParagraphFont"/>
    <w:uiPriority w:val="99"/>
    <w:semiHidden/>
    <w:unhideWhenUsed/>
    <w:rsid w:val="00842A32"/>
    <w:rPr>
      <w:vertAlign w:val="superscript"/>
    </w:rPr>
  </w:style>
  <w:style w:type="character" w:customStyle="1" w:styleId="Heading5Char">
    <w:name w:val="Heading 5 Char"/>
    <w:basedOn w:val="DefaultParagraphFont"/>
    <w:link w:val="Heading5"/>
    <w:uiPriority w:val="9"/>
    <w:rsid w:val="008E646F"/>
    <w:rPr>
      <w:rFonts w:asciiTheme="majorHAnsi" w:eastAsiaTheme="majorEastAsia" w:hAnsiTheme="majorHAnsi" w:cstheme="majorBidi"/>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135026049">
      <w:bodyDiv w:val="1"/>
      <w:marLeft w:val="0"/>
      <w:marRight w:val="0"/>
      <w:marTop w:val="0"/>
      <w:marBottom w:val="0"/>
      <w:divBdr>
        <w:top w:val="none" w:sz="0" w:space="0" w:color="auto"/>
        <w:left w:val="none" w:sz="0" w:space="0" w:color="auto"/>
        <w:bottom w:val="none" w:sz="0" w:space="0" w:color="auto"/>
        <w:right w:val="none" w:sz="0" w:space="0" w:color="auto"/>
      </w:divBdr>
    </w:div>
    <w:div w:id="294527667">
      <w:bodyDiv w:val="1"/>
      <w:marLeft w:val="0"/>
      <w:marRight w:val="0"/>
      <w:marTop w:val="0"/>
      <w:marBottom w:val="0"/>
      <w:divBdr>
        <w:top w:val="none" w:sz="0" w:space="0" w:color="auto"/>
        <w:left w:val="none" w:sz="0" w:space="0" w:color="auto"/>
        <w:bottom w:val="none" w:sz="0" w:space="0" w:color="auto"/>
        <w:right w:val="none" w:sz="0" w:space="0" w:color="auto"/>
      </w:divBdr>
    </w:div>
    <w:div w:id="418337190">
      <w:bodyDiv w:val="1"/>
      <w:marLeft w:val="0"/>
      <w:marRight w:val="0"/>
      <w:marTop w:val="0"/>
      <w:marBottom w:val="0"/>
      <w:divBdr>
        <w:top w:val="none" w:sz="0" w:space="0" w:color="auto"/>
        <w:left w:val="none" w:sz="0" w:space="0" w:color="auto"/>
        <w:bottom w:val="none" w:sz="0" w:space="0" w:color="auto"/>
        <w:right w:val="none" w:sz="0" w:space="0" w:color="auto"/>
      </w:divBdr>
    </w:div>
    <w:div w:id="455561383">
      <w:bodyDiv w:val="1"/>
      <w:marLeft w:val="0"/>
      <w:marRight w:val="0"/>
      <w:marTop w:val="0"/>
      <w:marBottom w:val="0"/>
      <w:divBdr>
        <w:top w:val="none" w:sz="0" w:space="0" w:color="auto"/>
        <w:left w:val="none" w:sz="0" w:space="0" w:color="auto"/>
        <w:bottom w:val="none" w:sz="0" w:space="0" w:color="auto"/>
        <w:right w:val="none" w:sz="0" w:space="0" w:color="auto"/>
      </w:divBdr>
    </w:div>
    <w:div w:id="459881291">
      <w:bodyDiv w:val="1"/>
      <w:marLeft w:val="0"/>
      <w:marRight w:val="0"/>
      <w:marTop w:val="0"/>
      <w:marBottom w:val="0"/>
      <w:divBdr>
        <w:top w:val="none" w:sz="0" w:space="0" w:color="auto"/>
        <w:left w:val="none" w:sz="0" w:space="0" w:color="auto"/>
        <w:bottom w:val="none" w:sz="0" w:space="0" w:color="auto"/>
        <w:right w:val="none" w:sz="0" w:space="0" w:color="auto"/>
      </w:divBdr>
    </w:div>
    <w:div w:id="1104229079">
      <w:bodyDiv w:val="1"/>
      <w:marLeft w:val="0"/>
      <w:marRight w:val="0"/>
      <w:marTop w:val="0"/>
      <w:marBottom w:val="0"/>
      <w:divBdr>
        <w:top w:val="none" w:sz="0" w:space="0" w:color="auto"/>
        <w:left w:val="none" w:sz="0" w:space="0" w:color="auto"/>
        <w:bottom w:val="none" w:sz="0" w:space="0" w:color="auto"/>
        <w:right w:val="none" w:sz="0" w:space="0" w:color="auto"/>
      </w:divBdr>
    </w:div>
    <w:div w:id="1419133598">
      <w:bodyDiv w:val="1"/>
      <w:marLeft w:val="0"/>
      <w:marRight w:val="0"/>
      <w:marTop w:val="0"/>
      <w:marBottom w:val="0"/>
      <w:divBdr>
        <w:top w:val="none" w:sz="0" w:space="0" w:color="auto"/>
        <w:left w:val="none" w:sz="0" w:space="0" w:color="auto"/>
        <w:bottom w:val="none" w:sz="0" w:space="0" w:color="auto"/>
        <w:right w:val="none" w:sz="0" w:space="0" w:color="auto"/>
      </w:divBdr>
    </w:div>
    <w:div w:id="1827478026">
      <w:bodyDiv w:val="1"/>
      <w:marLeft w:val="0"/>
      <w:marRight w:val="0"/>
      <w:marTop w:val="0"/>
      <w:marBottom w:val="0"/>
      <w:divBdr>
        <w:top w:val="none" w:sz="0" w:space="0" w:color="auto"/>
        <w:left w:val="none" w:sz="0" w:space="0" w:color="auto"/>
        <w:bottom w:val="none" w:sz="0" w:space="0" w:color="auto"/>
        <w:right w:val="none" w:sz="0" w:space="0" w:color="auto"/>
      </w:divBdr>
    </w:div>
    <w:div w:id="18641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878B-742F-480C-99FF-D1C615F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cp:lastPrinted>2021-11-30T03:33:00Z</cp:lastPrinted>
  <dcterms:created xsi:type="dcterms:W3CDTF">2021-12-22T04:19:00Z</dcterms:created>
  <dcterms:modified xsi:type="dcterms:W3CDTF">2022-01-07T03:20:00Z</dcterms:modified>
</cp:coreProperties>
</file>