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22" w:type="dxa"/>
        <w:tblLook w:val="00A0" w:firstRow="1" w:lastRow="0" w:firstColumn="1" w:lastColumn="0" w:noHBand="0" w:noVBand="0"/>
      </w:tblPr>
      <w:tblGrid>
        <w:gridCol w:w="4644"/>
        <w:gridCol w:w="4678"/>
      </w:tblGrid>
      <w:tr w:rsidR="004C0C41" w:rsidTr="00F74A0B">
        <w:tc>
          <w:tcPr>
            <w:tcW w:w="4644" w:type="dxa"/>
          </w:tcPr>
          <w:p w:rsidR="004C0C41" w:rsidRPr="000D73E5" w:rsidRDefault="004C0C41" w:rsidP="00F74A0B">
            <w:pPr>
              <w:jc w:val="center"/>
              <w:rPr>
                <w:b/>
                <w:szCs w:val="28"/>
              </w:rPr>
            </w:pPr>
            <w:r w:rsidRPr="000D73E5">
              <w:rPr>
                <w:b/>
                <w:szCs w:val="28"/>
              </w:rPr>
              <w:t>BCH ĐOÀN TỈNH THANH HOÁ</w:t>
            </w:r>
          </w:p>
          <w:p w:rsidR="004C0C41" w:rsidRDefault="004C0C41" w:rsidP="00F74A0B">
            <w:pPr>
              <w:jc w:val="center"/>
              <w:rPr>
                <w:szCs w:val="28"/>
              </w:rPr>
            </w:pPr>
            <w:r>
              <w:rPr>
                <w:szCs w:val="28"/>
              </w:rPr>
              <w:t>***</w:t>
            </w:r>
          </w:p>
          <w:p w:rsidR="004C0C41" w:rsidRDefault="007831F1" w:rsidP="00F74A0B">
            <w:pPr>
              <w:jc w:val="center"/>
              <w:rPr>
                <w:szCs w:val="28"/>
              </w:rPr>
            </w:pPr>
            <w:r>
              <w:rPr>
                <w:szCs w:val="28"/>
              </w:rPr>
              <w:t>Số:  536</w:t>
            </w:r>
            <w:r w:rsidR="004C0C41">
              <w:rPr>
                <w:szCs w:val="28"/>
              </w:rPr>
              <w:t>- CV/TĐTN-PT</w:t>
            </w:r>
          </w:p>
          <w:p w:rsidR="004C0C41" w:rsidRDefault="00151B18" w:rsidP="00151B18">
            <w:pPr>
              <w:jc w:val="center"/>
              <w:rPr>
                <w:i/>
                <w:sz w:val="24"/>
              </w:rPr>
            </w:pPr>
            <w:r>
              <w:rPr>
                <w:i/>
                <w:sz w:val="24"/>
              </w:rPr>
              <w:t xml:space="preserve">“V/v </w:t>
            </w:r>
            <w:r w:rsidR="004C0C41">
              <w:rPr>
                <w:i/>
                <w:sz w:val="24"/>
              </w:rPr>
              <w:t xml:space="preserve">ứng phó với </w:t>
            </w:r>
            <w:r>
              <w:rPr>
                <w:i/>
                <w:sz w:val="24"/>
              </w:rPr>
              <w:t>bão Conson và mưa lớn</w:t>
            </w:r>
            <w:r w:rsidR="004C0C41" w:rsidRPr="008B36C9">
              <w:rPr>
                <w:i/>
                <w:spacing w:val="-4"/>
                <w:szCs w:val="28"/>
              </w:rPr>
              <w:t>”</w:t>
            </w:r>
          </w:p>
        </w:tc>
        <w:tc>
          <w:tcPr>
            <w:tcW w:w="4678" w:type="dxa"/>
          </w:tcPr>
          <w:p w:rsidR="004C0C41" w:rsidRPr="000D73E5" w:rsidRDefault="004C0C41" w:rsidP="00F74A0B">
            <w:pPr>
              <w:jc w:val="right"/>
              <w:rPr>
                <w:b/>
                <w:szCs w:val="28"/>
                <w:u w:val="single"/>
              </w:rPr>
            </w:pPr>
            <w:r w:rsidRPr="000D73E5">
              <w:rPr>
                <w:b/>
                <w:szCs w:val="28"/>
                <w:u w:val="single"/>
              </w:rPr>
              <w:t>ĐOÀN TNCS HỒ CHÍ MINH</w:t>
            </w:r>
          </w:p>
          <w:p w:rsidR="004C0C41" w:rsidRDefault="004C0C41" w:rsidP="00F74A0B">
            <w:pPr>
              <w:jc w:val="right"/>
              <w:rPr>
                <w:i/>
                <w:szCs w:val="28"/>
              </w:rPr>
            </w:pPr>
          </w:p>
          <w:p w:rsidR="004C0C41" w:rsidRPr="000D73E5" w:rsidRDefault="004C0C41" w:rsidP="00151B18">
            <w:pPr>
              <w:jc w:val="right"/>
              <w:rPr>
                <w:i/>
                <w:sz w:val="26"/>
                <w:szCs w:val="26"/>
              </w:rPr>
            </w:pPr>
            <w:r w:rsidRPr="000D73E5">
              <w:rPr>
                <w:i/>
                <w:sz w:val="26"/>
                <w:szCs w:val="26"/>
              </w:rPr>
              <w:t>Thanh Hoá, ngày</w:t>
            </w:r>
            <w:r w:rsidR="007831F1">
              <w:rPr>
                <w:i/>
                <w:sz w:val="26"/>
                <w:szCs w:val="26"/>
              </w:rPr>
              <w:t xml:space="preserve">  8</w:t>
            </w:r>
            <w:r>
              <w:rPr>
                <w:i/>
                <w:sz w:val="26"/>
                <w:szCs w:val="26"/>
              </w:rPr>
              <w:t xml:space="preserve"> tháng </w:t>
            </w:r>
            <w:r w:rsidR="00151B18">
              <w:rPr>
                <w:i/>
                <w:sz w:val="26"/>
                <w:szCs w:val="26"/>
              </w:rPr>
              <w:t>9</w:t>
            </w:r>
            <w:r>
              <w:rPr>
                <w:i/>
                <w:sz w:val="26"/>
                <w:szCs w:val="26"/>
              </w:rPr>
              <w:t xml:space="preserve"> </w:t>
            </w:r>
            <w:r w:rsidRPr="000D73E5">
              <w:rPr>
                <w:i/>
                <w:sz w:val="26"/>
                <w:szCs w:val="26"/>
              </w:rPr>
              <w:t>năm 20</w:t>
            </w:r>
            <w:r>
              <w:rPr>
                <w:i/>
                <w:sz w:val="26"/>
                <w:szCs w:val="26"/>
              </w:rPr>
              <w:t>2</w:t>
            </w:r>
            <w:r w:rsidR="00151B18">
              <w:rPr>
                <w:i/>
                <w:sz w:val="26"/>
                <w:szCs w:val="26"/>
              </w:rPr>
              <w:t>1</w:t>
            </w:r>
          </w:p>
        </w:tc>
      </w:tr>
    </w:tbl>
    <w:p w:rsidR="004C0C41" w:rsidRDefault="004C0C41" w:rsidP="004C0C41">
      <w:pPr>
        <w:rPr>
          <w:sz w:val="2"/>
          <w:szCs w:val="28"/>
        </w:rPr>
      </w:pPr>
    </w:p>
    <w:p w:rsidR="004C0C41" w:rsidRPr="00B60E21" w:rsidRDefault="004C0C41" w:rsidP="004C0C41">
      <w:pPr>
        <w:rPr>
          <w:sz w:val="12"/>
          <w:szCs w:val="28"/>
        </w:rPr>
      </w:pPr>
    </w:p>
    <w:p w:rsidR="004C0C41" w:rsidRPr="00BF6175" w:rsidRDefault="004C0C41" w:rsidP="004C0C41">
      <w:pPr>
        <w:jc w:val="center"/>
        <w:rPr>
          <w:b/>
          <w:i/>
          <w:sz w:val="2"/>
          <w:szCs w:val="28"/>
        </w:rPr>
      </w:pPr>
    </w:p>
    <w:p w:rsidR="004C0C41" w:rsidRPr="003E34B2" w:rsidRDefault="004C0C41" w:rsidP="004C0C41">
      <w:pPr>
        <w:jc w:val="center"/>
        <w:rPr>
          <w:b/>
          <w:i/>
          <w:sz w:val="2"/>
          <w:szCs w:val="28"/>
        </w:rPr>
      </w:pPr>
    </w:p>
    <w:p w:rsidR="004C0C41" w:rsidRDefault="004C0C41" w:rsidP="004C0C41">
      <w:pPr>
        <w:jc w:val="center"/>
        <w:rPr>
          <w:b/>
          <w:i/>
          <w:sz w:val="12"/>
          <w:szCs w:val="28"/>
        </w:rPr>
      </w:pPr>
    </w:p>
    <w:p w:rsidR="00743E9C" w:rsidRPr="00F83B85" w:rsidRDefault="00743E9C" w:rsidP="004C0C41">
      <w:pPr>
        <w:jc w:val="center"/>
        <w:rPr>
          <w:b/>
          <w:i/>
          <w:sz w:val="12"/>
          <w:szCs w:val="28"/>
        </w:rPr>
      </w:pPr>
    </w:p>
    <w:p w:rsidR="004C0C41" w:rsidRPr="00A77FEA" w:rsidRDefault="004C0C41" w:rsidP="004C0C41">
      <w:pPr>
        <w:ind w:left="720" w:firstLine="720"/>
        <w:rPr>
          <w:b/>
          <w:szCs w:val="28"/>
        </w:rPr>
      </w:pPr>
      <w:r w:rsidRPr="00AE1DA1">
        <w:rPr>
          <w:b/>
          <w:szCs w:val="28"/>
        </w:rPr>
        <w:t>Kính gửi</w:t>
      </w:r>
      <w:r w:rsidRPr="00A77FEA">
        <w:rPr>
          <w:b/>
          <w:szCs w:val="28"/>
        </w:rPr>
        <w:t>:</w:t>
      </w:r>
      <w:r>
        <w:rPr>
          <w:b/>
          <w:szCs w:val="28"/>
        </w:rPr>
        <w:t xml:space="preserve"> </w:t>
      </w:r>
      <w:r w:rsidRPr="00A77FEA">
        <w:rPr>
          <w:b/>
          <w:szCs w:val="28"/>
        </w:rPr>
        <w:t xml:space="preserve"> B</w:t>
      </w:r>
      <w:r>
        <w:rPr>
          <w:b/>
          <w:szCs w:val="28"/>
        </w:rPr>
        <w:t>an Thường vụ</w:t>
      </w:r>
      <w:r w:rsidRPr="00A77FEA">
        <w:rPr>
          <w:b/>
          <w:szCs w:val="28"/>
        </w:rPr>
        <w:t xml:space="preserve"> các huyện, thị, </w:t>
      </w:r>
      <w:r>
        <w:rPr>
          <w:b/>
          <w:szCs w:val="28"/>
        </w:rPr>
        <w:t>t</w:t>
      </w:r>
      <w:r w:rsidRPr="00A77FEA">
        <w:rPr>
          <w:b/>
          <w:szCs w:val="28"/>
        </w:rPr>
        <w:t xml:space="preserve">hành </w:t>
      </w:r>
      <w:r>
        <w:rPr>
          <w:b/>
          <w:szCs w:val="28"/>
        </w:rPr>
        <w:t>Đ</w:t>
      </w:r>
      <w:r w:rsidRPr="00A77FEA">
        <w:rPr>
          <w:b/>
          <w:szCs w:val="28"/>
        </w:rPr>
        <w:t xml:space="preserve">oàn </w:t>
      </w:r>
    </w:p>
    <w:p w:rsidR="004C0C41" w:rsidRPr="009D089D" w:rsidRDefault="004C0C41" w:rsidP="004C0C41">
      <w:pPr>
        <w:ind w:firstLine="720"/>
        <w:jc w:val="both"/>
        <w:rPr>
          <w:spacing w:val="-4"/>
          <w:sz w:val="4"/>
          <w:szCs w:val="28"/>
        </w:rPr>
      </w:pPr>
    </w:p>
    <w:p w:rsidR="004C0C41" w:rsidRDefault="004C0C41" w:rsidP="004C0C41">
      <w:pPr>
        <w:ind w:firstLine="720"/>
        <w:jc w:val="both"/>
        <w:rPr>
          <w:spacing w:val="-4"/>
          <w:sz w:val="12"/>
          <w:szCs w:val="28"/>
        </w:rPr>
      </w:pPr>
    </w:p>
    <w:p w:rsidR="00743E9C" w:rsidRDefault="00743E9C" w:rsidP="004C0C41">
      <w:pPr>
        <w:ind w:firstLine="720"/>
        <w:jc w:val="both"/>
        <w:rPr>
          <w:spacing w:val="-4"/>
          <w:sz w:val="12"/>
          <w:szCs w:val="28"/>
        </w:rPr>
      </w:pPr>
    </w:p>
    <w:p w:rsidR="005E7C99" w:rsidRPr="00F83B85" w:rsidRDefault="005E7C99" w:rsidP="004C0C41">
      <w:pPr>
        <w:ind w:firstLine="720"/>
        <w:jc w:val="both"/>
        <w:rPr>
          <w:spacing w:val="-4"/>
          <w:sz w:val="12"/>
          <w:szCs w:val="28"/>
        </w:rPr>
      </w:pPr>
    </w:p>
    <w:p w:rsidR="004C0C41" w:rsidRPr="00A33707" w:rsidRDefault="004C0C41" w:rsidP="004C0C41">
      <w:pPr>
        <w:ind w:firstLine="720"/>
        <w:jc w:val="both"/>
        <w:rPr>
          <w:spacing w:val="-4"/>
          <w:sz w:val="10"/>
          <w:szCs w:val="28"/>
        </w:rPr>
      </w:pPr>
    </w:p>
    <w:p w:rsidR="00151B18" w:rsidRPr="00151B18" w:rsidRDefault="00151B18" w:rsidP="00743E9C">
      <w:pPr>
        <w:spacing w:line="360" w:lineRule="auto"/>
        <w:ind w:firstLine="720"/>
        <w:jc w:val="both"/>
        <w:rPr>
          <w:spacing w:val="2"/>
          <w:szCs w:val="28"/>
        </w:rPr>
      </w:pPr>
      <w:r w:rsidRPr="00151B18">
        <w:rPr>
          <w:spacing w:val="2"/>
          <w:szCs w:val="28"/>
        </w:rPr>
        <w:t>Thực hiện Công điện khẩn số 28/CĐ-UBND, ngày 07/9/2021 của</w:t>
      </w:r>
      <w:r w:rsidR="00743E9C">
        <w:rPr>
          <w:spacing w:val="2"/>
          <w:szCs w:val="28"/>
        </w:rPr>
        <w:t xml:space="preserve"> UBND tỉnh Thanh Hóa về việc sẵn</w:t>
      </w:r>
      <w:r w:rsidRPr="00151B18">
        <w:rPr>
          <w:spacing w:val="2"/>
          <w:szCs w:val="28"/>
        </w:rPr>
        <w:t xml:space="preserve"> sàng ứng phó với bão Conson và mưa lớn. Theo thông tin từ Trung tâm dự báo Khí tượng thủy văn Quốc gia, hiện nay bão Conson đang hoạt động trên khu vực miền Trung Phi-líp-pin; hồi 13 giờ ngày 0</w:t>
      </w:r>
      <w:r w:rsidR="005E7C99">
        <w:rPr>
          <w:spacing w:val="2"/>
          <w:szCs w:val="28"/>
        </w:rPr>
        <w:t>8</w:t>
      </w:r>
      <w:r w:rsidRPr="00151B18">
        <w:rPr>
          <w:spacing w:val="2"/>
          <w:szCs w:val="28"/>
        </w:rPr>
        <w:t>/9/</w:t>
      </w:r>
      <w:r w:rsidR="005E7C99">
        <w:rPr>
          <w:spacing w:val="2"/>
          <w:szCs w:val="28"/>
        </w:rPr>
        <w:t xml:space="preserve">2021, </w:t>
      </w:r>
      <w:r w:rsidR="005E7C99" w:rsidRPr="005E7C99">
        <w:rPr>
          <w:color w:val="000000" w:themeColor="text1"/>
          <w:shd w:val="clear" w:color="auto" w:fill="FFFFFF"/>
        </w:rPr>
        <w:t>vị trí tâm bão ở khoảng 15,8 độ Vĩ Bắc; 118,4 độ Kinh Đông, cách quần đảo Hoàng Sa khoảng 660km về phía Đông Đông Nam. Sức gió mạnh nhất vùng gần tâm bão mạnh cấp 9 (75-90km/giờ), </w:t>
      </w:r>
      <w:r w:rsidR="005E7C99" w:rsidRPr="005E7C99">
        <w:rPr>
          <w:rStyle w:val="Emphasis"/>
          <w:color w:val="000000" w:themeColor="text1"/>
          <w:bdr w:val="none" w:sz="0" w:space="0" w:color="auto" w:frame="1"/>
          <w:shd w:val="clear" w:color="auto" w:fill="FFFFFF"/>
        </w:rPr>
        <w:t>giật cấp 11</w:t>
      </w:r>
      <w:r w:rsidRPr="00151B18">
        <w:rPr>
          <w:spacing w:val="2"/>
          <w:szCs w:val="28"/>
        </w:rPr>
        <w:t>. Dự báo trong 24 giờ</w:t>
      </w:r>
      <w:r w:rsidR="009A1EB8">
        <w:rPr>
          <w:spacing w:val="2"/>
          <w:szCs w:val="28"/>
        </w:rPr>
        <w:t xml:space="preserve"> đến 48h</w:t>
      </w:r>
      <w:r w:rsidRPr="00151B18">
        <w:rPr>
          <w:spacing w:val="2"/>
          <w:szCs w:val="28"/>
        </w:rPr>
        <w:t xml:space="preserve"> tới, </w:t>
      </w:r>
      <w:r w:rsidR="009A1EB8" w:rsidRPr="009A1EB8">
        <w:rPr>
          <w:color w:val="000000" w:themeColor="text1"/>
          <w:shd w:val="clear" w:color="auto" w:fill="FFFFFF"/>
        </w:rPr>
        <w:t>bão di chuyển theo hướng Tây Tây Bắc, mỗi giờ đi được 15-20km và có khả năng mạnh thêm. Đến 13 giờ ngày 10-9, vị trí tâm bão ở khoảng 17,5 độ Vĩ Bắc; 114,4 độ Kinh Đông, cách quần đảo Hoàng Sa khoảng 250km về phía Đông Đông Bắc. Sức gió mạnh nhất vùng gần tâm bão mạnh cấp 10 (90-100km/giờ), </w:t>
      </w:r>
      <w:r w:rsidR="009A1EB8" w:rsidRPr="009A1EB8">
        <w:rPr>
          <w:rStyle w:val="Emphasis"/>
          <w:i w:val="0"/>
          <w:color w:val="000000" w:themeColor="text1"/>
          <w:bdr w:val="none" w:sz="0" w:space="0" w:color="auto" w:frame="1"/>
          <w:shd w:val="clear" w:color="auto" w:fill="FFFFFF"/>
        </w:rPr>
        <w:t>giật cấp 12</w:t>
      </w:r>
      <w:r w:rsidRPr="00151B18">
        <w:rPr>
          <w:spacing w:val="2"/>
          <w:szCs w:val="28"/>
        </w:rPr>
        <w:t xml:space="preserve">, </w:t>
      </w:r>
      <w:r w:rsidR="005E7C99">
        <w:rPr>
          <w:spacing w:val="2"/>
          <w:szCs w:val="28"/>
        </w:rPr>
        <w:t>cách quần đảo Hoàng Sa khoảng 600km về phía đông</w:t>
      </w:r>
      <w:r w:rsidRPr="00151B18">
        <w:rPr>
          <w:spacing w:val="2"/>
          <w:szCs w:val="28"/>
        </w:rPr>
        <w:t xml:space="preserve">, sức gió mạnh nhất vùng gần tâm bão mạnh cấp </w:t>
      </w:r>
      <w:r w:rsidR="005E7C99">
        <w:rPr>
          <w:spacing w:val="2"/>
          <w:szCs w:val="28"/>
        </w:rPr>
        <w:t>9, giật cấp 11</w:t>
      </w:r>
      <w:r w:rsidRPr="00151B18">
        <w:rPr>
          <w:spacing w:val="2"/>
          <w:szCs w:val="28"/>
        </w:rPr>
        <w:t xml:space="preserve">. Ngoài ra, do ảnh hưởng của rìa phía Bắc dải hội tụ nhiệt đới kết hợp với gió Đông Nam mạnh ở rìa Tây áp cao cận nhiệt đới nên từ ngày hôm nay 07/9 đến ngày 09/9, khu vực Thanh Hóa đến Quảng Bình có mưa to đến rất to với tổng lượng mưa 100-200 mm/đợt, có nơi trên 250mm/đợt. Để chủ động ứng phó với diễn biến của </w:t>
      </w:r>
      <w:r>
        <w:rPr>
          <w:spacing w:val="2"/>
          <w:szCs w:val="28"/>
        </w:rPr>
        <w:t>bão Conson</w:t>
      </w:r>
      <w:r w:rsidR="00743E9C">
        <w:rPr>
          <w:spacing w:val="2"/>
          <w:szCs w:val="28"/>
        </w:rPr>
        <w:t xml:space="preserve"> và mưa lớn</w:t>
      </w:r>
      <w:r w:rsidRPr="00151B18">
        <w:rPr>
          <w:spacing w:val="2"/>
          <w:szCs w:val="28"/>
        </w:rPr>
        <w:t>, BTV Tỉnh đoàn đề nghị BTV các huyện, thị, thành Đoàn nghiêm túc thực hiện một số nội dung sau:</w:t>
      </w:r>
    </w:p>
    <w:p w:rsidR="00151B18" w:rsidRPr="00151B18" w:rsidRDefault="004853D7" w:rsidP="00743E9C">
      <w:pPr>
        <w:spacing w:line="360" w:lineRule="auto"/>
        <w:ind w:firstLine="720"/>
        <w:jc w:val="both"/>
        <w:rPr>
          <w:spacing w:val="2"/>
          <w:szCs w:val="28"/>
        </w:rPr>
      </w:pPr>
      <w:r w:rsidRPr="004853D7">
        <w:rPr>
          <w:spacing w:val="2"/>
          <w:szCs w:val="28"/>
        </w:rPr>
        <w:t>1. Thường xuyê</w:t>
      </w:r>
      <w:r w:rsidR="00743E9C">
        <w:rPr>
          <w:spacing w:val="2"/>
          <w:szCs w:val="28"/>
        </w:rPr>
        <w:t>n theo dõi diễn biến của</w:t>
      </w:r>
      <w:r w:rsidRPr="004853D7">
        <w:rPr>
          <w:spacing w:val="2"/>
          <w:szCs w:val="28"/>
        </w:rPr>
        <w:t xml:space="preserve"> bão</w:t>
      </w:r>
      <w:r w:rsidR="00743E9C">
        <w:rPr>
          <w:spacing w:val="2"/>
          <w:szCs w:val="28"/>
        </w:rPr>
        <w:t xml:space="preserve"> Conson</w:t>
      </w:r>
      <w:r w:rsidRPr="004853D7">
        <w:rPr>
          <w:spacing w:val="2"/>
          <w:szCs w:val="28"/>
        </w:rPr>
        <w:t xml:space="preserve"> và tình hình mưa lũ qua các phương tiện thông tin đại chúng và cảnh báo từ Ban chỉ đạo cấp tỉnh về công tác phòng, chống thiên tai để kịp thời tuyên truyền, cảnh báo trên các phương tiện thông tin đại chúng, trên các trang mạng xã hội của Đoàn, Hội cho đoàn viên thanh niên và nhân dân được </w:t>
      </w:r>
      <w:r w:rsidR="00151B18" w:rsidRPr="00151B18">
        <w:rPr>
          <w:spacing w:val="2"/>
          <w:szCs w:val="28"/>
        </w:rPr>
        <w:t xml:space="preserve">để phòng, tránh, ứng phó có hiệu quả, kiên quyết không để xảy ra thiệt hại do chủ quan. </w:t>
      </w:r>
    </w:p>
    <w:p w:rsidR="004853D7" w:rsidRDefault="004853D7" w:rsidP="00743E9C">
      <w:pPr>
        <w:spacing w:line="360" w:lineRule="auto"/>
        <w:ind w:firstLine="720"/>
        <w:jc w:val="both"/>
        <w:rPr>
          <w:spacing w:val="2"/>
          <w:szCs w:val="28"/>
        </w:rPr>
      </w:pPr>
      <w:r w:rsidRPr="004853D7">
        <w:rPr>
          <w:spacing w:val="2"/>
          <w:szCs w:val="28"/>
        </w:rPr>
        <w:lastRenderedPageBreak/>
        <w:t xml:space="preserve">2. Chỉ đạo 100% cơ sở Đoàn củng cố, duy trì các Đội thanh niên xung kích, tình nguyện, lực lượng ĐVTN thực hiện phương châm “4 tại chỗ” (chỉ huy tại chỗ; lực lượng tại chỗ; vật tư, phương tiện tại chỗ; hậu cần tại chỗ). Sẵn sàng huy động ĐVTN và nguồn lực, vật tư, trang thiết bị đảm bảo kịp thời ứng cứu khi tình huống xảy ra nhất là lũ quét, sạt lở đất gắn với điều kiện thực tiễn từng địa phương, đơn vị. </w:t>
      </w:r>
      <w:r w:rsidRPr="00151B18">
        <w:rPr>
          <w:spacing w:val="2"/>
          <w:szCs w:val="28"/>
        </w:rPr>
        <w:t xml:space="preserve">Đặc biệt </w:t>
      </w:r>
      <w:r w:rsidR="00743E9C">
        <w:rPr>
          <w:spacing w:val="2"/>
          <w:szCs w:val="28"/>
        </w:rPr>
        <w:t>chủ động, tích cực tham gia việc triển khai,</w:t>
      </w:r>
      <w:r w:rsidRPr="00151B18">
        <w:rPr>
          <w:spacing w:val="2"/>
          <w:szCs w:val="28"/>
        </w:rPr>
        <w:t xml:space="preserve"> rà soát phương án sơ tán, di dân tập trung đảm bảo an toàn 02 mục tiêu phòng, chống thiên tai và dịch Covid-19 cho người dân.</w:t>
      </w:r>
    </w:p>
    <w:p w:rsidR="00FD6A81" w:rsidRDefault="00743E9C" w:rsidP="00743E9C">
      <w:pPr>
        <w:spacing w:line="360" w:lineRule="auto"/>
        <w:ind w:firstLine="720"/>
        <w:jc w:val="both"/>
        <w:rPr>
          <w:spacing w:val="2"/>
          <w:szCs w:val="28"/>
        </w:rPr>
      </w:pPr>
      <w:r>
        <w:rPr>
          <w:spacing w:val="2"/>
          <w:szCs w:val="28"/>
        </w:rPr>
        <w:t>3. C</w:t>
      </w:r>
      <w:r w:rsidR="00FD6A81">
        <w:rPr>
          <w:spacing w:val="2"/>
          <w:szCs w:val="28"/>
        </w:rPr>
        <w:t xml:space="preserve">hỉ đạo các cấp bộ Đoàn huy động lực lượng, phương tiện giúp nhân dân thu hoạch lúa Mùa khi ruộng lúa chín 80% trở lên theo phương châm “xanh nhà hơn già đồng”, ưu tiên thu hoạch trước đối với những diện tích có nguy cơ ngập úng cao. </w:t>
      </w:r>
    </w:p>
    <w:p w:rsidR="00151B18" w:rsidRPr="00151B18" w:rsidRDefault="00A02AA2" w:rsidP="00743E9C">
      <w:pPr>
        <w:spacing w:line="360" w:lineRule="auto"/>
        <w:ind w:firstLine="720"/>
        <w:jc w:val="both"/>
        <w:rPr>
          <w:spacing w:val="2"/>
          <w:szCs w:val="28"/>
        </w:rPr>
      </w:pPr>
      <w:r>
        <w:rPr>
          <w:spacing w:val="2"/>
          <w:szCs w:val="28"/>
        </w:rPr>
        <w:t>4</w:t>
      </w:r>
      <w:r w:rsidR="00743E9C">
        <w:rPr>
          <w:spacing w:val="2"/>
          <w:szCs w:val="28"/>
        </w:rPr>
        <w:t xml:space="preserve">. Ban Thường vụ </w:t>
      </w:r>
      <w:r w:rsidR="00151B18" w:rsidRPr="00151B18">
        <w:rPr>
          <w:spacing w:val="2"/>
          <w:szCs w:val="28"/>
        </w:rPr>
        <w:t>Đoàn 11 huyện miền núi phối hợp với các ngành chức năng tập trung làm tốt công tác thông báo, kêu gọi, hướng dẫn, phối hợp sơ tán dân ở các vùng có nguy cơ xảy ra lũ quét, lũ ống, sạt lở bờ sông, suối, sạt lở núi, khu vực trũng thấp đến nơi an toàn; BTV Đoàn các huyện, thị ven biển phối hợp với các ngành chức năng tập trung làm tốt công tác thông báo, kêu gọi, hướng dẫn tàu thuyền đang hoạt động trên biển biết vị trí hướng di chuyển</w:t>
      </w:r>
      <w:r w:rsidR="00743E9C">
        <w:rPr>
          <w:spacing w:val="2"/>
          <w:szCs w:val="28"/>
        </w:rPr>
        <w:t xml:space="preserve"> của Bão</w:t>
      </w:r>
      <w:r w:rsidR="00151B18" w:rsidRPr="00151B18">
        <w:rPr>
          <w:spacing w:val="2"/>
          <w:szCs w:val="28"/>
        </w:rPr>
        <w:t xml:space="preserve"> để thoát ra hoặc không di vào vùng nguy hiểm.</w:t>
      </w:r>
    </w:p>
    <w:p w:rsidR="004C0C41" w:rsidRDefault="00151B18" w:rsidP="00743E9C">
      <w:pPr>
        <w:spacing w:line="360" w:lineRule="auto"/>
        <w:ind w:firstLine="720"/>
        <w:jc w:val="both"/>
        <w:rPr>
          <w:spacing w:val="2"/>
          <w:szCs w:val="28"/>
        </w:rPr>
      </w:pPr>
      <w:r w:rsidRPr="00151B18">
        <w:rPr>
          <w:spacing w:val="2"/>
          <w:szCs w:val="28"/>
        </w:rPr>
        <w:t xml:space="preserve">Đề </w:t>
      </w:r>
      <w:r w:rsidR="00743E9C">
        <w:rPr>
          <w:spacing w:val="2"/>
          <w:szCs w:val="28"/>
        </w:rPr>
        <w:t>nghị BTV các huyện, thị, thành đ</w:t>
      </w:r>
      <w:r w:rsidRPr="00151B18">
        <w:rPr>
          <w:spacing w:val="2"/>
          <w:szCs w:val="28"/>
        </w:rPr>
        <w:t>oàn nghiêm túc triển khai thực hiện, cử cán bộ thường xuyên trực, theo dõi nắm bắt tình hình tại cơ sở và báo cáo công tác phòng chống lụt bão của địa phương</w:t>
      </w:r>
      <w:r w:rsidR="00743E9C">
        <w:rPr>
          <w:spacing w:val="2"/>
          <w:szCs w:val="28"/>
        </w:rPr>
        <w:t xml:space="preserve"> về Ban Thường vụ Tỉnh đoàn</w:t>
      </w:r>
      <w:r w:rsidRPr="00151B18">
        <w:rPr>
          <w:spacing w:val="2"/>
          <w:szCs w:val="28"/>
        </w:rPr>
        <w:t xml:space="preserve"> qua Ban Phong trào Tỉnh đoàn (Thông tin trực tiếp cho đ/c Nguyễn Đình Nhất </w:t>
      </w:r>
      <w:r w:rsidR="00DE034F">
        <w:rPr>
          <w:spacing w:val="2"/>
          <w:szCs w:val="28"/>
        </w:rPr>
        <w:t>– Trưởng</w:t>
      </w:r>
      <w:r w:rsidRPr="00151B18">
        <w:rPr>
          <w:spacing w:val="2"/>
          <w:szCs w:val="28"/>
        </w:rPr>
        <w:t xml:space="preserve"> Ban Phong trào Tỉnh đoàn, ĐT: 0977.824.923).</w:t>
      </w:r>
    </w:p>
    <w:p w:rsidR="004C0C41" w:rsidRPr="008173B5" w:rsidRDefault="004C0C41" w:rsidP="004C0C41">
      <w:pPr>
        <w:ind w:firstLine="720"/>
        <w:jc w:val="both"/>
        <w:rPr>
          <w:i/>
          <w:spacing w:val="10"/>
          <w:sz w:val="8"/>
          <w:szCs w:val="28"/>
        </w:rPr>
      </w:pPr>
    </w:p>
    <w:tbl>
      <w:tblPr>
        <w:tblW w:w="9464" w:type="dxa"/>
        <w:tblLook w:val="00A0" w:firstRow="1" w:lastRow="0" w:firstColumn="1" w:lastColumn="0" w:noHBand="0" w:noVBand="0"/>
      </w:tblPr>
      <w:tblGrid>
        <w:gridCol w:w="4077"/>
        <w:gridCol w:w="5387"/>
      </w:tblGrid>
      <w:tr w:rsidR="004C0C41" w:rsidTr="00F74A0B">
        <w:tc>
          <w:tcPr>
            <w:tcW w:w="4077" w:type="dxa"/>
          </w:tcPr>
          <w:p w:rsidR="004C0C41" w:rsidRDefault="004C0C41" w:rsidP="00F74A0B">
            <w:pPr>
              <w:rPr>
                <w:b/>
                <w:sz w:val="26"/>
                <w:szCs w:val="26"/>
              </w:rPr>
            </w:pPr>
            <w:r w:rsidRPr="00C151C0">
              <w:rPr>
                <w:b/>
                <w:sz w:val="26"/>
                <w:szCs w:val="26"/>
              </w:rPr>
              <w:t>Nơi nhận:</w:t>
            </w:r>
          </w:p>
          <w:p w:rsidR="004C0C41" w:rsidRPr="00A33707" w:rsidRDefault="004C0C41" w:rsidP="00F74A0B">
            <w:pPr>
              <w:rPr>
                <w:sz w:val="24"/>
                <w:szCs w:val="26"/>
              </w:rPr>
            </w:pPr>
            <w:r w:rsidRPr="00A33707">
              <w:rPr>
                <w:sz w:val="24"/>
                <w:szCs w:val="26"/>
              </w:rPr>
              <w:t>- Văn phòng Tỉnh ủy (b/c);</w:t>
            </w:r>
          </w:p>
          <w:p w:rsidR="004C0C41" w:rsidRPr="00A33707" w:rsidRDefault="004C0C41" w:rsidP="00F74A0B">
            <w:pPr>
              <w:rPr>
                <w:sz w:val="24"/>
                <w:szCs w:val="26"/>
              </w:rPr>
            </w:pPr>
            <w:r w:rsidRPr="00A33707">
              <w:rPr>
                <w:sz w:val="24"/>
                <w:szCs w:val="26"/>
              </w:rPr>
              <w:t>- UBND tỉnh (b/c);</w:t>
            </w:r>
          </w:p>
          <w:p w:rsidR="004C0C41" w:rsidRPr="00A33707" w:rsidRDefault="004C0C41" w:rsidP="00F74A0B">
            <w:pPr>
              <w:rPr>
                <w:sz w:val="24"/>
                <w:szCs w:val="26"/>
              </w:rPr>
            </w:pPr>
            <w:r>
              <w:rPr>
                <w:sz w:val="24"/>
                <w:szCs w:val="26"/>
              </w:rPr>
              <w:t xml:space="preserve">- Ban Chỉ huy PCTT&amp;TKCN </w:t>
            </w:r>
            <w:r w:rsidRPr="00A33707">
              <w:rPr>
                <w:sz w:val="24"/>
                <w:szCs w:val="26"/>
              </w:rPr>
              <w:t>tỉnh (b/c);</w:t>
            </w:r>
          </w:p>
          <w:p w:rsidR="004C0C41" w:rsidRPr="00A33707" w:rsidRDefault="004C0C41" w:rsidP="00F74A0B">
            <w:pPr>
              <w:rPr>
                <w:sz w:val="24"/>
                <w:szCs w:val="26"/>
              </w:rPr>
            </w:pPr>
            <w:r w:rsidRPr="00A33707">
              <w:rPr>
                <w:sz w:val="24"/>
                <w:szCs w:val="26"/>
              </w:rPr>
              <w:t>- Như trên;</w:t>
            </w:r>
          </w:p>
          <w:p w:rsidR="004C0C41" w:rsidRPr="00BF461D" w:rsidRDefault="004C0C41" w:rsidP="00F74A0B">
            <w:pPr>
              <w:rPr>
                <w:szCs w:val="28"/>
              </w:rPr>
            </w:pPr>
            <w:r w:rsidRPr="00A33707">
              <w:rPr>
                <w:sz w:val="24"/>
                <w:szCs w:val="26"/>
              </w:rPr>
              <w:t xml:space="preserve">- Lưu VT, </w:t>
            </w:r>
            <w:r>
              <w:rPr>
                <w:sz w:val="24"/>
                <w:szCs w:val="26"/>
              </w:rPr>
              <w:t>PT</w:t>
            </w:r>
            <w:r w:rsidRPr="00A33707">
              <w:rPr>
                <w:sz w:val="24"/>
                <w:szCs w:val="26"/>
              </w:rPr>
              <w:t xml:space="preserve"> </w:t>
            </w:r>
            <w:r w:rsidRPr="00A33707">
              <w:rPr>
                <w:sz w:val="24"/>
                <w:szCs w:val="26"/>
                <w:vertAlign w:val="superscript"/>
              </w:rPr>
              <w:t>(31b)</w:t>
            </w:r>
            <w:r>
              <w:rPr>
                <w:sz w:val="24"/>
                <w:szCs w:val="26"/>
              </w:rPr>
              <w:t>.</w:t>
            </w:r>
          </w:p>
        </w:tc>
        <w:tc>
          <w:tcPr>
            <w:tcW w:w="5387" w:type="dxa"/>
          </w:tcPr>
          <w:p w:rsidR="004C0C41" w:rsidRDefault="004C0C41" w:rsidP="00F74A0B">
            <w:pPr>
              <w:jc w:val="center"/>
              <w:rPr>
                <w:b/>
                <w:szCs w:val="28"/>
              </w:rPr>
            </w:pPr>
            <w:r>
              <w:rPr>
                <w:b/>
                <w:szCs w:val="28"/>
              </w:rPr>
              <w:t>TM. BAN THƯỜNG VỤ TỈNH ĐOÀN</w:t>
            </w:r>
          </w:p>
          <w:p w:rsidR="004C0C41" w:rsidRDefault="004C0C41" w:rsidP="00F74A0B">
            <w:pPr>
              <w:jc w:val="center"/>
              <w:rPr>
                <w:szCs w:val="28"/>
              </w:rPr>
            </w:pPr>
            <w:r>
              <w:rPr>
                <w:szCs w:val="28"/>
              </w:rPr>
              <w:t xml:space="preserve"> BÍ THƯ </w:t>
            </w:r>
          </w:p>
          <w:p w:rsidR="004C0C41" w:rsidRDefault="004C0C41" w:rsidP="00F74A0B">
            <w:pPr>
              <w:rPr>
                <w:i/>
                <w:szCs w:val="28"/>
              </w:rPr>
            </w:pPr>
            <w:r>
              <w:rPr>
                <w:i/>
                <w:sz w:val="30"/>
                <w:szCs w:val="28"/>
              </w:rPr>
              <w:t xml:space="preserve">                            </w:t>
            </w:r>
          </w:p>
          <w:p w:rsidR="004C0C41" w:rsidRDefault="004C0C41" w:rsidP="00F74A0B">
            <w:pPr>
              <w:rPr>
                <w:i/>
                <w:szCs w:val="28"/>
              </w:rPr>
            </w:pPr>
          </w:p>
          <w:p w:rsidR="004C0C41" w:rsidRDefault="004C0C41" w:rsidP="00F74A0B">
            <w:pPr>
              <w:rPr>
                <w:i/>
                <w:szCs w:val="28"/>
              </w:rPr>
            </w:pPr>
            <w:r>
              <w:rPr>
                <w:i/>
                <w:szCs w:val="28"/>
              </w:rPr>
              <w:t xml:space="preserve">                           </w:t>
            </w:r>
            <w:r w:rsidR="007831F1">
              <w:rPr>
                <w:i/>
                <w:szCs w:val="28"/>
              </w:rPr>
              <w:t xml:space="preserve">  </w:t>
            </w:r>
            <w:bookmarkStart w:id="0" w:name="_GoBack"/>
            <w:bookmarkEnd w:id="0"/>
            <w:r>
              <w:rPr>
                <w:i/>
                <w:szCs w:val="28"/>
              </w:rPr>
              <w:t xml:space="preserve"> </w:t>
            </w:r>
            <w:r w:rsidR="007831F1">
              <w:rPr>
                <w:i/>
                <w:szCs w:val="28"/>
              </w:rPr>
              <w:t>(Đã Ký)</w:t>
            </w:r>
          </w:p>
          <w:p w:rsidR="004C0C41" w:rsidRDefault="004C0C41" w:rsidP="00F74A0B">
            <w:pPr>
              <w:rPr>
                <w:i/>
                <w:szCs w:val="28"/>
              </w:rPr>
            </w:pPr>
          </w:p>
          <w:p w:rsidR="004C0C41" w:rsidRPr="00223043" w:rsidRDefault="004C0C41" w:rsidP="00F74A0B">
            <w:pPr>
              <w:rPr>
                <w:i/>
                <w:sz w:val="48"/>
                <w:szCs w:val="28"/>
              </w:rPr>
            </w:pPr>
          </w:p>
          <w:p w:rsidR="004C0C41" w:rsidRDefault="00151B18" w:rsidP="00F74A0B">
            <w:pPr>
              <w:jc w:val="center"/>
              <w:rPr>
                <w:b/>
                <w:szCs w:val="28"/>
              </w:rPr>
            </w:pPr>
            <w:r>
              <w:rPr>
                <w:b/>
                <w:szCs w:val="28"/>
              </w:rPr>
              <w:t>Lê Văn Châu</w:t>
            </w:r>
          </w:p>
        </w:tc>
      </w:tr>
    </w:tbl>
    <w:p w:rsidR="004C0C41" w:rsidRDefault="004C0C41" w:rsidP="004C0C41"/>
    <w:p w:rsidR="005C0078" w:rsidRDefault="005C0078"/>
    <w:sectPr w:rsidR="005C0078" w:rsidSect="00DE034F">
      <w:pgSz w:w="11907" w:h="16839" w:code="9"/>
      <w:pgMar w:top="1134" w:right="992" w:bottom="1021"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0C41"/>
    <w:rsid w:val="00151B18"/>
    <w:rsid w:val="004853D7"/>
    <w:rsid w:val="004C0C41"/>
    <w:rsid w:val="005C0078"/>
    <w:rsid w:val="005E7C99"/>
    <w:rsid w:val="005F491D"/>
    <w:rsid w:val="00743E9C"/>
    <w:rsid w:val="007831F1"/>
    <w:rsid w:val="008803B7"/>
    <w:rsid w:val="009A1EB8"/>
    <w:rsid w:val="00A02AA2"/>
    <w:rsid w:val="00B21415"/>
    <w:rsid w:val="00D3543E"/>
    <w:rsid w:val="00DE034F"/>
    <w:rsid w:val="00F74A0B"/>
    <w:rsid w:val="00FD6A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AFAA9"/>
  <w15:docId w15:val="{D7B63DF3-65ED-4751-8882-2213A31B7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C41"/>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E7C99"/>
    <w:rPr>
      <w:i/>
      <w:iCs/>
    </w:rPr>
  </w:style>
  <w:style w:type="paragraph" w:styleId="BalloonText">
    <w:name w:val="Balloon Text"/>
    <w:basedOn w:val="Normal"/>
    <w:link w:val="BalloonTextChar"/>
    <w:uiPriority w:val="99"/>
    <w:semiHidden/>
    <w:unhideWhenUsed/>
    <w:rsid w:val="009A1E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1EB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587</Words>
  <Characters>3351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Admin</cp:lastModifiedBy>
  <cp:revision>3</cp:revision>
  <cp:lastPrinted>2021-09-08T09:11:00Z</cp:lastPrinted>
  <dcterms:created xsi:type="dcterms:W3CDTF">2021-09-08T07:08:00Z</dcterms:created>
  <dcterms:modified xsi:type="dcterms:W3CDTF">2021-09-09T03:29:00Z</dcterms:modified>
</cp:coreProperties>
</file>